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CC381" w14:textId="7E433888" w:rsidR="005B50C0" w:rsidRDefault="006B0CE7" w:rsidP="00072443">
      <w:pPr>
        <w:jc w:val="center"/>
        <w:rPr>
          <w:b/>
          <w:bCs/>
          <w:sz w:val="36"/>
          <w:szCs w:val="36"/>
        </w:rPr>
      </w:pPr>
      <w:bookmarkStart w:id="0" w:name="_Hlk24710714"/>
      <w:r>
        <w:rPr>
          <w:b/>
          <w:bCs/>
          <w:sz w:val="36"/>
          <w:szCs w:val="36"/>
        </w:rPr>
        <w:t>Curriculum</w:t>
      </w:r>
      <w:r w:rsidR="00A66889" w:rsidRPr="00A66889">
        <w:rPr>
          <w:b/>
          <w:bCs/>
          <w:sz w:val="36"/>
          <w:szCs w:val="36"/>
        </w:rPr>
        <w:t xml:space="preserve"> Overview</w:t>
      </w:r>
      <w:r w:rsidR="003673F8">
        <w:rPr>
          <w:b/>
          <w:bCs/>
          <w:sz w:val="36"/>
          <w:szCs w:val="36"/>
        </w:rPr>
        <w:t xml:space="preserve"> 20</w:t>
      </w:r>
      <w:r w:rsidR="002A68A3">
        <w:rPr>
          <w:b/>
          <w:bCs/>
          <w:sz w:val="36"/>
          <w:szCs w:val="36"/>
        </w:rPr>
        <w:t>2</w:t>
      </w:r>
      <w:r w:rsidR="000C34BE">
        <w:rPr>
          <w:b/>
          <w:bCs/>
          <w:sz w:val="36"/>
          <w:szCs w:val="36"/>
        </w:rPr>
        <w:t>3</w:t>
      </w:r>
      <w:r w:rsidR="003673F8">
        <w:rPr>
          <w:b/>
          <w:bCs/>
          <w:sz w:val="36"/>
          <w:szCs w:val="36"/>
        </w:rPr>
        <w:t>-2</w:t>
      </w:r>
      <w:r w:rsidR="000C34BE">
        <w:rPr>
          <w:b/>
          <w:bCs/>
          <w:sz w:val="36"/>
          <w:szCs w:val="36"/>
        </w:rPr>
        <w:t>4</w:t>
      </w:r>
      <w:r w:rsidR="003673F8">
        <w:rPr>
          <w:b/>
          <w:bCs/>
          <w:sz w:val="36"/>
          <w:szCs w:val="36"/>
        </w:rPr>
        <w:t xml:space="preserve">: </w:t>
      </w:r>
      <w:r w:rsidR="00465E9C">
        <w:rPr>
          <w:b/>
          <w:bCs/>
          <w:sz w:val="36"/>
          <w:szCs w:val="36"/>
        </w:rPr>
        <w:t xml:space="preserve">Design and Technology </w:t>
      </w:r>
      <w:r w:rsidR="00815D02">
        <w:rPr>
          <w:b/>
          <w:bCs/>
          <w:sz w:val="36"/>
          <w:szCs w:val="36"/>
        </w:rPr>
        <w:t>–</w:t>
      </w:r>
      <w:r w:rsidR="000D3A9A">
        <w:rPr>
          <w:b/>
          <w:bCs/>
          <w:sz w:val="36"/>
          <w:szCs w:val="36"/>
        </w:rPr>
        <w:t xml:space="preserve"> </w:t>
      </w:r>
      <w:r w:rsidR="00F7347C">
        <w:rPr>
          <w:b/>
          <w:bCs/>
          <w:sz w:val="36"/>
          <w:szCs w:val="36"/>
        </w:rPr>
        <w:t xml:space="preserve">Resistant </w:t>
      </w:r>
      <w:r w:rsidR="001814B5">
        <w:rPr>
          <w:b/>
          <w:bCs/>
          <w:sz w:val="36"/>
          <w:szCs w:val="36"/>
        </w:rPr>
        <w:t>Materials Technology</w:t>
      </w:r>
      <w:r w:rsidR="003673F8">
        <w:rPr>
          <w:b/>
          <w:bCs/>
          <w:sz w:val="36"/>
          <w:szCs w:val="36"/>
        </w:rPr>
        <w:t xml:space="preserve">: </w:t>
      </w:r>
      <w:r w:rsidR="00465E9C">
        <w:rPr>
          <w:b/>
          <w:bCs/>
          <w:sz w:val="36"/>
          <w:szCs w:val="36"/>
        </w:rPr>
        <w:t>GCSE Ed-Excel</w:t>
      </w:r>
    </w:p>
    <w:tbl>
      <w:tblPr>
        <w:tblStyle w:val="TableGrid"/>
        <w:tblW w:w="4325" w:type="pct"/>
        <w:tblLook w:val="04A0" w:firstRow="1" w:lastRow="0" w:firstColumn="1" w:lastColumn="0" w:noHBand="0" w:noVBand="1"/>
      </w:tblPr>
      <w:tblGrid>
        <w:gridCol w:w="1336"/>
        <w:gridCol w:w="3267"/>
        <w:gridCol w:w="2263"/>
        <w:gridCol w:w="2310"/>
        <w:gridCol w:w="4303"/>
      </w:tblGrid>
      <w:tr w:rsidR="0067521C" w:rsidRPr="00072443" w14:paraId="32A5DF3D" w14:textId="77777777" w:rsidTr="0067521C">
        <w:tc>
          <w:tcPr>
            <w:tcW w:w="496" w:type="pct"/>
          </w:tcPr>
          <w:p w14:paraId="745977F8" w14:textId="77777777" w:rsidR="0067521C" w:rsidRDefault="0067521C" w:rsidP="000D0F17">
            <w:pPr>
              <w:rPr>
                <w:b/>
                <w:bCs/>
                <w:sz w:val="28"/>
                <w:szCs w:val="28"/>
              </w:rPr>
            </w:pPr>
            <w:r>
              <w:rPr>
                <w:b/>
                <w:bCs/>
                <w:sz w:val="28"/>
                <w:szCs w:val="28"/>
              </w:rPr>
              <w:t>Year Group</w:t>
            </w:r>
          </w:p>
          <w:p w14:paraId="6FCFEADC" w14:textId="77777777" w:rsidR="0078009E" w:rsidRDefault="0067521C" w:rsidP="000D0F17">
            <w:pPr>
              <w:rPr>
                <w:bCs/>
                <w:sz w:val="24"/>
                <w:szCs w:val="28"/>
              </w:rPr>
            </w:pPr>
            <w:r w:rsidRPr="00FF4F1E">
              <w:rPr>
                <w:bCs/>
                <w:sz w:val="24"/>
                <w:szCs w:val="28"/>
              </w:rPr>
              <w:t xml:space="preserve">7 </w:t>
            </w:r>
          </w:p>
          <w:p w14:paraId="275C624D" w14:textId="263C3BD4" w:rsidR="0067521C" w:rsidRPr="00072443" w:rsidRDefault="0067521C" w:rsidP="000D0F17">
            <w:pPr>
              <w:rPr>
                <w:b/>
                <w:bCs/>
                <w:sz w:val="28"/>
                <w:szCs w:val="28"/>
              </w:rPr>
            </w:pPr>
            <w:r w:rsidRPr="00FF4F1E">
              <w:rPr>
                <w:sz w:val="24"/>
                <w:szCs w:val="28"/>
              </w:rPr>
              <w:t>Resistant Materials</w:t>
            </w:r>
          </w:p>
        </w:tc>
        <w:tc>
          <w:tcPr>
            <w:tcW w:w="2908" w:type="pct"/>
            <w:gridSpan w:val="3"/>
          </w:tcPr>
          <w:p w14:paraId="1E33EB88" w14:textId="77777777" w:rsidR="0067521C" w:rsidRDefault="0067521C" w:rsidP="000D0F17">
            <w:pPr>
              <w:rPr>
                <w:b/>
                <w:bCs/>
                <w:sz w:val="28"/>
                <w:szCs w:val="28"/>
              </w:rPr>
            </w:pPr>
            <w:r w:rsidRPr="00072443">
              <w:rPr>
                <w:b/>
                <w:bCs/>
                <w:sz w:val="28"/>
                <w:szCs w:val="28"/>
              </w:rPr>
              <w:t>Autumn Term</w:t>
            </w:r>
            <w:r>
              <w:rPr>
                <w:b/>
                <w:bCs/>
                <w:sz w:val="28"/>
                <w:szCs w:val="28"/>
              </w:rPr>
              <w:t xml:space="preserve"> / </w:t>
            </w:r>
            <w:r w:rsidRPr="00072443">
              <w:rPr>
                <w:b/>
                <w:bCs/>
                <w:sz w:val="28"/>
                <w:szCs w:val="28"/>
              </w:rPr>
              <w:t>Spring Term</w:t>
            </w:r>
            <w:r>
              <w:rPr>
                <w:b/>
                <w:bCs/>
                <w:sz w:val="28"/>
                <w:szCs w:val="28"/>
              </w:rPr>
              <w:t xml:space="preserve"> / </w:t>
            </w:r>
            <w:r w:rsidRPr="00072443">
              <w:rPr>
                <w:b/>
                <w:bCs/>
                <w:sz w:val="28"/>
                <w:szCs w:val="28"/>
              </w:rPr>
              <w:t>Summer Term</w:t>
            </w:r>
          </w:p>
          <w:p w14:paraId="48DF85CA" w14:textId="77777777" w:rsidR="0067521C" w:rsidRPr="00BD3B78" w:rsidRDefault="0067521C" w:rsidP="000D0F17">
            <w:pPr>
              <w:rPr>
                <w:rFonts w:cstheme="minorHAnsi"/>
                <w:b/>
                <w:bCs/>
                <w:sz w:val="28"/>
                <w:szCs w:val="28"/>
              </w:rPr>
            </w:pPr>
            <w:r w:rsidRPr="00FF4F1E">
              <w:rPr>
                <w:rFonts w:cstheme="minorHAnsi"/>
                <w:b/>
                <w:u w:val="single"/>
              </w:rPr>
              <w:t>Mechanical Toy Project</w:t>
            </w:r>
            <w:r>
              <w:rPr>
                <w:rFonts w:cstheme="minorHAnsi"/>
              </w:rPr>
              <w:t xml:space="preserve">: </w:t>
            </w:r>
            <w:r w:rsidRPr="00BD3B78">
              <w:rPr>
                <w:rFonts w:cstheme="minorHAnsi"/>
              </w:rPr>
              <w:t>During a 9-week project the pupils learn how to use a range of tools and equipment</w:t>
            </w:r>
            <w:r>
              <w:rPr>
                <w:rFonts w:cstheme="minorHAnsi"/>
              </w:rPr>
              <w:t>, such as tenon saw, bench hook and bench drills</w:t>
            </w:r>
            <w:r w:rsidRPr="00BD3B78">
              <w:rPr>
                <w:rFonts w:cstheme="minorHAnsi"/>
              </w:rPr>
              <w:t xml:space="preserve"> to make a mechanical toy. The students learn fundamental skills such as learning where materials come from to making wooden joints using only hand tools. This initially prepares them for the following year where they apply their knowledge from this project and advance, moving forward.</w:t>
            </w:r>
            <w:r>
              <w:rPr>
                <w:rFonts w:cstheme="minorHAnsi"/>
              </w:rPr>
              <w:t xml:space="preserve"> In addition, students learn about motions and movements, alongside mechanisms called CAM’s.</w:t>
            </w:r>
          </w:p>
        </w:tc>
        <w:tc>
          <w:tcPr>
            <w:tcW w:w="1596" w:type="pct"/>
          </w:tcPr>
          <w:p w14:paraId="421C77DD" w14:textId="77777777" w:rsidR="0067521C" w:rsidRDefault="0067521C" w:rsidP="000D0F17">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p w14:paraId="592F3F30" w14:textId="77777777" w:rsidR="0067521C" w:rsidRPr="00B120E5" w:rsidRDefault="0067521C" w:rsidP="000D0F17">
            <w:pPr>
              <w:rPr>
                <w:bCs/>
                <w:szCs w:val="28"/>
              </w:rPr>
            </w:pPr>
            <w:r w:rsidRPr="00B120E5">
              <w:rPr>
                <w:bCs/>
                <w:szCs w:val="28"/>
              </w:rPr>
              <w:t>www.technologystudent.com</w:t>
            </w:r>
          </w:p>
          <w:p w14:paraId="0497EF7B" w14:textId="77777777" w:rsidR="0067521C" w:rsidRPr="00B120E5" w:rsidRDefault="0067521C" w:rsidP="000D0F17">
            <w:pPr>
              <w:rPr>
                <w:bCs/>
                <w:szCs w:val="28"/>
              </w:rPr>
            </w:pPr>
          </w:p>
          <w:p w14:paraId="53CAE965" w14:textId="77777777" w:rsidR="0067521C" w:rsidRPr="00B120E5" w:rsidRDefault="0067521C" w:rsidP="000D0F17">
            <w:pPr>
              <w:rPr>
                <w:bCs/>
                <w:szCs w:val="28"/>
              </w:rPr>
            </w:pPr>
            <w:r w:rsidRPr="00B120E5">
              <w:rPr>
                <w:bCs/>
                <w:szCs w:val="28"/>
              </w:rPr>
              <w:t>www.BBCbitesize.com</w:t>
            </w:r>
          </w:p>
          <w:p w14:paraId="2A68ABDF" w14:textId="77777777" w:rsidR="0067521C" w:rsidRPr="00B120E5" w:rsidRDefault="0067521C" w:rsidP="000D0F17">
            <w:pPr>
              <w:rPr>
                <w:bCs/>
                <w:szCs w:val="28"/>
              </w:rPr>
            </w:pPr>
          </w:p>
          <w:p w14:paraId="0C965E3C" w14:textId="77777777" w:rsidR="0067521C" w:rsidRPr="00B120E5" w:rsidRDefault="0067521C" w:rsidP="000D0F17">
            <w:pPr>
              <w:rPr>
                <w:bCs/>
                <w:szCs w:val="28"/>
              </w:rPr>
            </w:pPr>
            <w:r w:rsidRPr="00B120E5">
              <w:rPr>
                <w:bCs/>
                <w:szCs w:val="28"/>
              </w:rPr>
              <w:t>www.designtechnology.info/home</w:t>
            </w:r>
          </w:p>
          <w:p w14:paraId="7FA9DD90" w14:textId="77777777" w:rsidR="0067521C" w:rsidRPr="00072443" w:rsidRDefault="0067521C" w:rsidP="000D0F17">
            <w:pPr>
              <w:rPr>
                <w:b/>
                <w:bCs/>
                <w:sz w:val="28"/>
                <w:szCs w:val="28"/>
              </w:rPr>
            </w:pPr>
          </w:p>
        </w:tc>
      </w:tr>
      <w:tr w:rsidR="00BD3B78" w14:paraId="0D6DF172" w14:textId="77777777" w:rsidTr="00BD3B78">
        <w:tc>
          <w:tcPr>
            <w:tcW w:w="496" w:type="pct"/>
          </w:tcPr>
          <w:p w14:paraId="03C6EE8D" w14:textId="77777777" w:rsidR="00BD3B78" w:rsidRDefault="00BD3B78" w:rsidP="000D0F17">
            <w:pPr>
              <w:rPr>
                <w:b/>
                <w:bCs/>
                <w:sz w:val="28"/>
                <w:szCs w:val="28"/>
              </w:rPr>
            </w:pPr>
            <w:r>
              <w:rPr>
                <w:b/>
                <w:bCs/>
                <w:sz w:val="28"/>
                <w:szCs w:val="28"/>
              </w:rPr>
              <w:t>Year Group</w:t>
            </w:r>
          </w:p>
          <w:p w14:paraId="2D5BF1F6" w14:textId="77777777" w:rsidR="0078009E" w:rsidRDefault="0067521C" w:rsidP="000D0F17">
            <w:pPr>
              <w:rPr>
                <w:bCs/>
                <w:sz w:val="24"/>
                <w:szCs w:val="28"/>
              </w:rPr>
            </w:pPr>
            <w:r>
              <w:rPr>
                <w:bCs/>
                <w:sz w:val="24"/>
                <w:szCs w:val="28"/>
              </w:rPr>
              <w:t>8</w:t>
            </w:r>
          </w:p>
          <w:p w14:paraId="30EBCA4C" w14:textId="3B5E2A0F" w:rsidR="00BD3B78" w:rsidRPr="00072443" w:rsidRDefault="0078009E" w:rsidP="000D0F17">
            <w:pPr>
              <w:rPr>
                <w:b/>
                <w:bCs/>
                <w:sz w:val="28"/>
                <w:szCs w:val="28"/>
              </w:rPr>
            </w:pPr>
            <w:r>
              <w:rPr>
                <w:sz w:val="24"/>
                <w:szCs w:val="28"/>
              </w:rPr>
              <w:t>Systems and Control</w:t>
            </w:r>
          </w:p>
        </w:tc>
        <w:tc>
          <w:tcPr>
            <w:tcW w:w="2908" w:type="pct"/>
            <w:gridSpan w:val="3"/>
          </w:tcPr>
          <w:p w14:paraId="1F5D8D4D" w14:textId="77777777" w:rsidR="00BD3B78" w:rsidRDefault="00BD3B78" w:rsidP="000D0F17">
            <w:pPr>
              <w:rPr>
                <w:b/>
                <w:bCs/>
                <w:sz w:val="28"/>
                <w:szCs w:val="28"/>
              </w:rPr>
            </w:pPr>
            <w:r w:rsidRPr="00072443">
              <w:rPr>
                <w:b/>
                <w:bCs/>
                <w:sz w:val="28"/>
                <w:szCs w:val="28"/>
              </w:rPr>
              <w:t>Autumn Term</w:t>
            </w:r>
            <w:r>
              <w:rPr>
                <w:b/>
                <w:bCs/>
                <w:sz w:val="28"/>
                <w:szCs w:val="28"/>
              </w:rPr>
              <w:t xml:space="preserve"> / </w:t>
            </w:r>
            <w:r w:rsidRPr="00072443">
              <w:rPr>
                <w:b/>
                <w:bCs/>
                <w:sz w:val="28"/>
                <w:szCs w:val="28"/>
              </w:rPr>
              <w:t>Spring Term</w:t>
            </w:r>
            <w:r>
              <w:rPr>
                <w:b/>
                <w:bCs/>
                <w:sz w:val="28"/>
                <w:szCs w:val="28"/>
              </w:rPr>
              <w:t xml:space="preserve"> / </w:t>
            </w:r>
            <w:r w:rsidRPr="00072443">
              <w:rPr>
                <w:b/>
                <w:bCs/>
                <w:sz w:val="28"/>
                <w:szCs w:val="28"/>
              </w:rPr>
              <w:t>Summer Term</w:t>
            </w:r>
          </w:p>
          <w:p w14:paraId="180C928C" w14:textId="249A0810" w:rsidR="00BD3B78" w:rsidRPr="00BD3B78" w:rsidRDefault="0078009E" w:rsidP="000D0F17">
            <w:pPr>
              <w:rPr>
                <w:rFonts w:cstheme="minorHAnsi"/>
                <w:b/>
                <w:bCs/>
                <w:sz w:val="28"/>
                <w:szCs w:val="28"/>
              </w:rPr>
            </w:pPr>
            <w:r w:rsidRPr="00305047">
              <w:rPr>
                <w:rStyle w:val="Strong"/>
                <w:rFonts w:cstheme="minorHAnsi"/>
                <w:u w:val="single"/>
              </w:rPr>
              <w:t>Electronic Cyber</w:t>
            </w:r>
            <w:r w:rsidR="00305047" w:rsidRPr="00305047">
              <w:rPr>
                <w:rStyle w:val="Strong"/>
                <w:rFonts w:cstheme="minorHAnsi"/>
                <w:u w:val="single"/>
              </w:rPr>
              <w:t>-</w:t>
            </w:r>
            <w:r w:rsidRPr="00305047">
              <w:rPr>
                <w:rStyle w:val="Strong"/>
                <w:rFonts w:cstheme="minorHAnsi"/>
                <w:u w:val="single"/>
              </w:rPr>
              <w:t>pe</w:t>
            </w:r>
            <w:r w:rsidRPr="00305047">
              <w:rPr>
                <w:rStyle w:val="Strong"/>
                <w:rFonts w:cstheme="minorHAnsi"/>
              </w:rPr>
              <w:t>t</w:t>
            </w:r>
            <w:r w:rsidRPr="00305047">
              <w:rPr>
                <w:rStyle w:val="Strong"/>
                <w:rFonts w:cstheme="minorHAnsi"/>
              </w:rPr>
              <w:t>: </w:t>
            </w:r>
            <w:r w:rsidRPr="00305047">
              <w:rPr>
                <w:rFonts w:cstheme="minorHAnsi"/>
              </w:rPr>
              <w:t>During this 9-week project the pupils</w:t>
            </w:r>
            <w:r w:rsidRPr="00305047">
              <w:rPr>
                <w:rFonts w:cstheme="minorHAnsi"/>
              </w:rPr>
              <w:t xml:space="preserve"> are introduced to systems and control, where they build an electronic cyber</w:t>
            </w:r>
            <w:r w:rsidR="00305047" w:rsidRPr="00305047">
              <w:rPr>
                <w:rFonts w:cstheme="minorHAnsi"/>
              </w:rPr>
              <w:t>-</w:t>
            </w:r>
            <w:r w:rsidRPr="00305047">
              <w:rPr>
                <w:rFonts w:cstheme="minorHAnsi"/>
              </w:rPr>
              <w:t>pet. The use a PCB (printed circuit board) as a basis. They are then introduced to soldering, where they begin soldering components into the PCB. Students learn</w:t>
            </w:r>
            <w:r w:rsidR="00305047" w:rsidRPr="00305047">
              <w:rPr>
                <w:rFonts w:cstheme="minorHAnsi"/>
              </w:rPr>
              <w:t xml:space="preserve"> about control systems, input process and output and cal</w:t>
            </w:r>
            <w:bookmarkStart w:id="1" w:name="_GoBack"/>
            <w:bookmarkEnd w:id="1"/>
            <w:r w:rsidR="00305047" w:rsidRPr="00305047">
              <w:rPr>
                <w:rFonts w:cstheme="minorHAnsi"/>
              </w:rPr>
              <w:t>culating resistors, using Ohm’s law.</w:t>
            </w:r>
            <w:r w:rsidRPr="00305047">
              <w:rPr>
                <w:rFonts w:cstheme="minorHAnsi"/>
              </w:rPr>
              <w:t xml:space="preserve"> </w:t>
            </w:r>
            <w:r w:rsidR="00305047" w:rsidRPr="00305047">
              <w:rPr>
                <w:rFonts w:cstheme="minorHAnsi"/>
              </w:rPr>
              <w:t xml:space="preserve">Students are further introduced to designing, where they have the opportunity to design their own character for their cyber-pet, used acrylic or corrugated cardboard. </w:t>
            </w:r>
            <w:r w:rsidRPr="00305047">
              <w:rPr>
                <w:rFonts w:cstheme="minorHAnsi"/>
              </w:rPr>
              <w:t>This project is based on pupils being independent and showing their creativity, through designing and making</w:t>
            </w:r>
            <w:r w:rsidR="00305047" w:rsidRPr="00305047">
              <w:rPr>
                <w:rFonts w:cstheme="minorHAnsi"/>
              </w:rPr>
              <w:t>, but also developing cross curricular, life skills</w:t>
            </w:r>
            <w:r w:rsidR="00305047" w:rsidRPr="00305047">
              <w:rPr>
                <w:rFonts w:ascii="Helvetica" w:hAnsi="Helvetica" w:cs="Helvetica"/>
              </w:rPr>
              <w:t>.</w:t>
            </w:r>
          </w:p>
        </w:tc>
        <w:tc>
          <w:tcPr>
            <w:tcW w:w="1596" w:type="pct"/>
          </w:tcPr>
          <w:p w14:paraId="62DAB689" w14:textId="77777777" w:rsidR="00BD3B78" w:rsidRDefault="00BD3B78" w:rsidP="000D0F17">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p w14:paraId="7B9999D5" w14:textId="77777777" w:rsidR="00FF4F1E" w:rsidRPr="00B120E5" w:rsidRDefault="00FF4F1E" w:rsidP="00FF4F1E">
            <w:pPr>
              <w:rPr>
                <w:bCs/>
                <w:szCs w:val="28"/>
              </w:rPr>
            </w:pPr>
            <w:r w:rsidRPr="00B120E5">
              <w:rPr>
                <w:bCs/>
                <w:szCs w:val="28"/>
              </w:rPr>
              <w:t>www.technologystudent.com</w:t>
            </w:r>
          </w:p>
          <w:p w14:paraId="4EAF6814" w14:textId="77777777" w:rsidR="00FF4F1E" w:rsidRPr="00B120E5" w:rsidRDefault="00FF4F1E" w:rsidP="00FF4F1E">
            <w:pPr>
              <w:rPr>
                <w:bCs/>
                <w:szCs w:val="28"/>
              </w:rPr>
            </w:pPr>
          </w:p>
          <w:p w14:paraId="3A38B017" w14:textId="77777777" w:rsidR="00FF4F1E" w:rsidRPr="00B120E5" w:rsidRDefault="00FF4F1E" w:rsidP="00FF4F1E">
            <w:pPr>
              <w:rPr>
                <w:bCs/>
                <w:szCs w:val="28"/>
              </w:rPr>
            </w:pPr>
            <w:r w:rsidRPr="00B120E5">
              <w:rPr>
                <w:bCs/>
                <w:szCs w:val="28"/>
              </w:rPr>
              <w:t>www.BBCbitesize.com</w:t>
            </w:r>
          </w:p>
          <w:p w14:paraId="2BC8409E" w14:textId="77777777" w:rsidR="00FF4F1E" w:rsidRPr="00B120E5" w:rsidRDefault="00FF4F1E" w:rsidP="00FF4F1E">
            <w:pPr>
              <w:rPr>
                <w:bCs/>
                <w:szCs w:val="28"/>
              </w:rPr>
            </w:pPr>
          </w:p>
          <w:p w14:paraId="3C63B435" w14:textId="77777777" w:rsidR="00FF4F1E" w:rsidRPr="00B120E5" w:rsidRDefault="00FF4F1E" w:rsidP="00FF4F1E">
            <w:pPr>
              <w:rPr>
                <w:bCs/>
                <w:szCs w:val="28"/>
              </w:rPr>
            </w:pPr>
            <w:r w:rsidRPr="00B120E5">
              <w:rPr>
                <w:bCs/>
                <w:szCs w:val="28"/>
              </w:rPr>
              <w:t>www.designtechnology.info/home</w:t>
            </w:r>
          </w:p>
          <w:p w14:paraId="355EB5B7" w14:textId="2A2EDCD6" w:rsidR="00FF4F1E" w:rsidRPr="00072443" w:rsidRDefault="00FF4F1E" w:rsidP="000D0F17">
            <w:pPr>
              <w:rPr>
                <w:b/>
                <w:bCs/>
                <w:sz w:val="28"/>
                <w:szCs w:val="28"/>
              </w:rPr>
            </w:pPr>
          </w:p>
        </w:tc>
      </w:tr>
      <w:tr w:rsidR="00A84FC4" w14:paraId="1134E69A" w14:textId="77777777" w:rsidTr="00BD3B78">
        <w:tc>
          <w:tcPr>
            <w:tcW w:w="496" w:type="pct"/>
          </w:tcPr>
          <w:p w14:paraId="3F950C26" w14:textId="77777777" w:rsidR="00A84FC4" w:rsidRPr="00072443" w:rsidRDefault="00A84FC4">
            <w:pPr>
              <w:rPr>
                <w:b/>
                <w:bCs/>
                <w:sz w:val="28"/>
                <w:szCs w:val="28"/>
              </w:rPr>
            </w:pPr>
            <w:bookmarkStart w:id="2" w:name="_Hlk24710687"/>
            <w:bookmarkEnd w:id="0"/>
            <w:r>
              <w:rPr>
                <w:b/>
                <w:bCs/>
                <w:sz w:val="28"/>
                <w:szCs w:val="28"/>
              </w:rPr>
              <w:t>Year Group</w:t>
            </w:r>
          </w:p>
        </w:tc>
        <w:tc>
          <w:tcPr>
            <w:tcW w:w="1212" w:type="pct"/>
          </w:tcPr>
          <w:p w14:paraId="53FFD0F1" w14:textId="77777777" w:rsidR="00A84FC4" w:rsidRPr="00072443" w:rsidRDefault="00A84FC4">
            <w:pPr>
              <w:rPr>
                <w:b/>
                <w:bCs/>
                <w:sz w:val="28"/>
                <w:szCs w:val="28"/>
              </w:rPr>
            </w:pPr>
            <w:r w:rsidRPr="00072443">
              <w:rPr>
                <w:b/>
                <w:bCs/>
                <w:sz w:val="28"/>
                <w:szCs w:val="28"/>
              </w:rPr>
              <w:t>Autumn Term</w:t>
            </w:r>
          </w:p>
        </w:tc>
        <w:tc>
          <w:tcPr>
            <w:tcW w:w="839" w:type="pct"/>
          </w:tcPr>
          <w:p w14:paraId="17FF7DCD" w14:textId="77777777" w:rsidR="00A84FC4" w:rsidRPr="00072443" w:rsidRDefault="00A84FC4">
            <w:pPr>
              <w:rPr>
                <w:b/>
                <w:bCs/>
                <w:sz w:val="28"/>
                <w:szCs w:val="28"/>
              </w:rPr>
            </w:pPr>
            <w:r w:rsidRPr="00072443">
              <w:rPr>
                <w:b/>
                <w:bCs/>
                <w:sz w:val="28"/>
                <w:szCs w:val="28"/>
              </w:rPr>
              <w:t>Spring Term</w:t>
            </w:r>
          </w:p>
        </w:tc>
        <w:tc>
          <w:tcPr>
            <w:tcW w:w="857" w:type="pct"/>
          </w:tcPr>
          <w:p w14:paraId="3F89E98E" w14:textId="77777777" w:rsidR="00A84FC4" w:rsidRPr="00072443" w:rsidRDefault="00A84FC4">
            <w:pPr>
              <w:rPr>
                <w:b/>
                <w:bCs/>
                <w:sz w:val="28"/>
                <w:szCs w:val="28"/>
              </w:rPr>
            </w:pPr>
            <w:r w:rsidRPr="00072443">
              <w:rPr>
                <w:b/>
                <w:bCs/>
                <w:sz w:val="28"/>
                <w:szCs w:val="28"/>
              </w:rPr>
              <w:t>Summer Term</w:t>
            </w:r>
          </w:p>
        </w:tc>
        <w:tc>
          <w:tcPr>
            <w:tcW w:w="1596" w:type="pct"/>
          </w:tcPr>
          <w:p w14:paraId="28D1BC63" w14:textId="4C108FF2" w:rsidR="00A84FC4" w:rsidRPr="00072443" w:rsidRDefault="00A84FC4" w:rsidP="007C5733">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tc>
      </w:tr>
      <w:bookmarkEnd w:id="2"/>
      <w:tr w:rsidR="00A84FC4" w14:paraId="35B4BC41" w14:textId="77777777" w:rsidTr="00BD3B78">
        <w:tc>
          <w:tcPr>
            <w:tcW w:w="496" w:type="pct"/>
          </w:tcPr>
          <w:p w14:paraId="357F641C" w14:textId="77777777" w:rsidR="00A84FC4" w:rsidRPr="0076640C" w:rsidRDefault="00A84FC4" w:rsidP="00A84FC4">
            <w:pPr>
              <w:rPr>
                <w:sz w:val="24"/>
                <w:szCs w:val="24"/>
              </w:rPr>
            </w:pPr>
            <w:r w:rsidRPr="0076640C">
              <w:rPr>
                <w:sz w:val="24"/>
                <w:szCs w:val="24"/>
              </w:rPr>
              <w:t>Yea</w:t>
            </w:r>
            <w:r>
              <w:rPr>
                <w:sz w:val="24"/>
                <w:szCs w:val="24"/>
              </w:rPr>
              <w:t>r</w:t>
            </w:r>
            <w:r w:rsidRPr="0076640C">
              <w:rPr>
                <w:sz w:val="24"/>
                <w:szCs w:val="24"/>
              </w:rPr>
              <w:t xml:space="preserve"> 9 </w:t>
            </w:r>
          </w:p>
          <w:p w14:paraId="7330488E" w14:textId="77777777" w:rsidR="00A84FC4" w:rsidRPr="00072443" w:rsidRDefault="00A84FC4" w:rsidP="00A84FC4">
            <w:pPr>
              <w:rPr>
                <w:sz w:val="28"/>
                <w:szCs w:val="28"/>
              </w:rPr>
            </w:pPr>
            <w:r>
              <w:rPr>
                <w:sz w:val="24"/>
                <w:szCs w:val="24"/>
              </w:rPr>
              <w:t>Materials Technology</w:t>
            </w:r>
          </w:p>
        </w:tc>
        <w:tc>
          <w:tcPr>
            <w:tcW w:w="1212" w:type="pct"/>
          </w:tcPr>
          <w:p w14:paraId="1E5C6D3E" w14:textId="77777777" w:rsidR="00A84FC4" w:rsidRDefault="00A84FC4" w:rsidP="00A84FC4">
            <w:pPr>
              <w:rPr>
                <w:bCs/>
              </w:rPr>
            </w:pPr>
            <w:r w:rsidRPr="00B120E5">
              <w:rPr>
                <w:bCs/>
              </w:rPr>
              <w:t>Development of basic</w:t>
            </w:r>
            <w:r>
              <w:rPr>
                <w:bCs/>
              </w:rPr>
              <w:t xml:space="preserve"> drawing skills needed for non-examined assessment</w:t>
            </w:r>
          </w:p>
          <w:p w14:paraId="5AD7AE86" w14:textId="77777777" w:rsidR="00A84FC4" w:rsidRPr="00B120E5" w:rsidRDefault="00A84FC4" w:rsidP="00A84FC4">
            <w:pPr>
              <w:rPr>
                <w:bCs/>
              </w:rPr>
            </w:pPr>
            <w:r>
              <w:rPr>
                <w:bCs/>
              </w:rPr>
              <w:t>Understanding the different categories of wood, metal and plastic</w:t>
            </w:r>
          </w:p>
          <w:p w14:paraId="1F4F4411" w14:textId="77777777" w:rsidR="00A84FC4" w:rsidRPr="00B120E5" w:rsidRDefault="00A84FC4" w:rsidP="00A84FC4">
            <w:pPr>
              <w:pStyle w:val="ListParagraph"/>
              <w:numPr>
                <w:ilvl w:val="0"/>
                <w:numId w:val="1"/>
              </w:numPr>
              <w:rPr>
                <w:bCs/>
              </w:rPr>
            </w:pPr>
            <w:r w:rsidRPr="00B120E5">
              <w:rPr>
                <w:bCs/>
              </w:rPr>
              <w:t>Isometric projection</w:t>
            </w:r>
          </w:p>
          <w:p w14:paraId="3EF2FD8B" w14:textId="77777777" w:rsidR="00A84FC4" w:rsidRPr="00B120E5" w:rsidRDefault="00A84FC4" w:rsidP="00A84FC4">
            <w:pPr>
              <w:pStyle w:val="ListParagraph"/>
              <w:numPr>
                <w:ilvl w:val="0"/>
                <w:numId w:val="1"/>
              </w:numPr>
              <w:rPr>
                <w:bCs/>
              </w:rPr>
            </w:pPr>
            <w:r>
              <w:rPr>
                <w:bCs/>
              </w:rPr>
              <w:t>Orthographic projection</w:t>
            </w:r>
          </w:p>
          <w:p w14:paraId="0AF58E46" w14:textId="77777777" w:rsidR="00A84FC4" w:rsidRDefault="00A84FC4" w:rsidP="00A84FC4">
            <w:pPr>
              <w:pStyle w:val="ListParagraph"/>
              <w:numPr>
                <w:ilvl w:val="0"/>
                <w:numId w:val="1"/>
              </w:numPr>
              <w:rPr>
                <w:bCs/>
              </w:rPr>
            </w:pPr>
            <w:r>
              <w:rPr>
                <w:bCs/>
              </w:rPr>
              <w:lastRenderedPageBreak/>
              <w:t>Zoom in/technical features</w:t>
            </w:r>
          </w:p>
          <w:p w14:paraId="095FBF91" w14:textId="77777777" w:rsidR="00A84FC4" w:rsidRDefault="00A84FC4" w:rsidP="00A84FC4">
            <w:pPr>
              <w:pStyle w:val="ListParagraph"/>
              <w:numPr>
                <w:ilvl w:val="0"/>
                <w:numId w:val="1"/>
              </w:numPr>
              <w:rPr>
                <w:bCs/>
              </w:rPr>
            </w:pPr>
            <w:r>
              <w:rPr>
                <w:bCs/>
              </w:rPr>
              <w:t>Wood – ferrous / non-ferrous</w:t>
            </w:r>
          </w:p>
          <w:p w14:paraId="3944D0A1" w14:textId="77777777" w:rsidR="00A84FC4" w:rsidRDefault="00A84FC4" w:rsidP="00A84FC4">
            <w:pPr>
              <w:pStyle w:val="ListParagraph"/>
              <w:numPr>
                <w:ilvl w:val="0"/>
                <w:numId w:val="1"/>
              </w:numPr>
              <w:rPr>
                <w:bCs/>
              </w:rPr>
            </w:pPr>
            <w:r>
              <w:rPr>
                <w:bCs/>
              </w:rPr>
              <w:t>Thermoplastic/Thermoset</w:t>
            </w:r>
          </w:p>
          <w:p w14:paraId="200477BF" w14:textId="77777777" w:rsidR="00A84FC4" w:rsidRPr="00B120E5" w:rsidRDefault="00A84FC4" w:rsidP="00A84FC4">
            <w:pPr>
              <w:pStyle w:val="ListParagraph"/>
              <w:numPr>
                <w:ilvl w:val="0"/>
                <w:numId w:val="1"/>
              </w:numPr>
              <w:rPr>
                <w:bCs/>
              </w:rPr>
            </w:pPr>
            <w:r>
              <w:rPr>
                <w:bCs/>
              </w:rPr>
              <w:t>Hardwood/ Softwood / Man-made board</w:t>
            </w:r>
          </w:p>
          <w:p w14:paraId="6672AA42" w14:textId="77777777" w:rsidR="00A84FC4" w:rsidRPr="00B120E5" w:rsidRDefault="00A84FC4" w:rsidP="00A84FC4">
            <w:pPr>
              <w:rPr>
                <w:bCs/>
              </w:rPr>
            </w:pPr>
          </w:p>
        </w:tc>
        <w:tc>
          <w:tcPr>
            <w:tcW w:w="839" w:type="pct"/>
          </w:tcPr>
          <w:p w14:paraId="03C785B6" w14:textId="77777777" w:rsidR="00A84FC4" w:rsidRPr="00B120E5" w:rsidRDefault="00A84FC4" w:rsidP="00A84FC4">
            <w:pPr>
              <w:rPr>
                <w:bCs/>
              </w:rPr>
            </w:pPr>
            <w:r>
              <w:rPr>
                <w:bCs/>
              </w:rPr>
              <w:lastRenderedPageBreak/>
              <w:t>Design and make a metal, balancing toy, with a unique design.</w:t>
            </w:r>
          </w:p>
          <w:p w14:paraId="1861370A" w14:textId="77777777" w:rsidR="00A84FC4" w:rsidRDefault="00A84FC4" w:rsidP="00A84FC4">
            <w:pPr>
              <w:pStyle w:val="ListParagraph"/>
              <w:numPr>
                <w:ilvl w:val="0"/>
                <w:numId w:val="2"/>
              </w:numPr>
              <w:rPr>
                <w:bCs/>
              </w:rPr>
            </w:pPr>
            <w:r>
              <w:rPr>
                <w:bCs/>
              </w:rPr>
              <w:t>Design development</w:t>
            </w:r>
          </w:p>
          <w:p w14:paraId="64893CA5" w14:textId="77777777" w:rsidR="00A84FC4" w:rsidRDefault="00A84FC4" w:rsidP="00A84FC4">
            <w:pPr>
              <w:pStyle w:val="ListParagraph"/>
              <w:numPr>
                <w:ilvl w:val="0"/>
                <w:numId w:val="2"/>
              </w:numPr>
              <w:rPr>
                <w:bCs/>
              </w:rPr>
            </w:pPr>
            <w:r>
              <w:rPr>
                <w:bCs/>
              </w:rPr>
              <w:t>Working with various metals</w:t>
            </w:r>
          </w:p>
          <w:p w14:paraId="7FE860C0" w14:textId="77777777" w:rsidR="00A84FC4" w:rsidRDefault="00A84FC4" w:rsidP="00A84FC4">
            <w:pPr>
              <w:pStyle w:val="ListParagraph"/>
              <w:numPr>
                <w:ilvl w:val="0"/>
                <w:numId w:val="2"/>
              </w:numPr>
              <w:rPr>
                <w:bCs/>
              </w:rPr>
            </w:pPr>
            <w:r>
              <w:rPr>
                <w:bCs/>
              </w:rPr>
              <w:t>Brazing</w:t>
            </w:r>
          </w:p>
          <w:p w14:paraId="10D4ABA6" w14:textId="77777777" w:rsidR="00A84FC4" w:rsidRDefault="00A84FC4" w:rsidP="00A84FC4">
            <w:pPr>
              <w:pStyle w:val="ListParagraph"/>
              <w:numPr>
                <w:ilvl w:val="0"/>
                <w:numId w:val="2"/>
              </w:numPr>
              <w:rPr>
                <w:bCs/>
              </w:rPr>
            </w:pPr>
            <w:r>
              <w:rPr>
                <w:bCs/>
              </w:rPr>
              <w:t>Riveting</w:t>
            </w:r>
          </w:p>
          <w:p w14:paraId="49C9C98F" w14:textId="77777777" w:rsidR="00A84FC4" w:rsidRPr="00B120E5" w:rsidRDefault="00A84FC4" w:rsidP="00A84FC4">
            <w:pPr>
              <w:pStyle w:val="ListParagraph"/>
              <w:numPr>
                <w:ilvl w:val="0"/>
                <w:numId w:val="2"/>
              </w:numPr>
              <w:rPr>
                <w:bCs/>
              </w:rPr>
            </w:pPr>
            <w:r>
              <w:rPr>
                <w:bCs/>
              </w:rPr>
              <w:lastRenderedPageBreak/>
              <w:t>Joining using industrial processes</w:t>
            </w:r>
          </w:p>
          <w:p w14:paraId="5D464D03" w14:textId="77777777" w:rsidR="00A84FC4" w:rsidRDefault="00A84FC4" w:rsidP="00A84FC4">
            <w:pPr>
              <w:pStyle w:val="ListParagraph"/>
              <w:numPr>
                <w:ilvl w:val="0"/>
                <w:numId w:val="2"/>
              </w:numPr>
              <w:rPr>
                <w:bCs/>
              </w:rPr>
            </w:pPr>
            <w:r w:rsidRPr="00B120E5">
              <w:rPr>
                <w:bCs/>
              </w:rPr>
              <w:t>Use of CAD/CAM</w:t>
            </w:r>
          </w:p>
          <w:p w14:paraId="47CFFBBE" w14:textId="6D0552AA" w:rsidR="00A84FC4" w:rsidRPr="00D93247" w:rsidRDefault="00A84FC4" w:rsidP="00A84FC4">
            <w:pPr>
              <w:pStyle w:val="ListParagraph"/>
              <w:numPr>
                <w:ilvl w:val="0"/>
                <w:numId w:val="2"/>
              </w:numPr>
              <w:rPr>
                <w:bCs/>
              </w:rPr>
            </w:pPr>
            <w:r>
              <w:rPr>
                <w:bCs/>
              </w:rPr>
              <w:t>Sustainability and eco-friendly use of materials</w:t>
            </w:r>
          </w:p>
        </w:tc>
        <w:tc>
          <w:tcPr>
            <w:tcW w:w="857" w:type="pct"/>
          </w:tcPr>
          <w:p w14:paraId="38212000" w14:textId="77777777" w:rsidR="00A84FC4" w:rsidRPr="00B120E5" w:rsidRDefault="00A84FC4" w:rsidP="00A84FC4">
            <w:pPr>
              <w:rPr>
                <w:bCs/>
              </w:rPr>
            </w:pPr>
            <w:r>
              <w:rPr>
                <w:bCs/>
              </w:rPr>
              <w:lastRenderedPageBreak/>
              <w:t>Design and make a small, wooden storage box incorporating various wooden joints</w:t>
            </w:r>
          </w:p>
          <w:p w14:paraId="69D582FA" w14:textId="77777777" w:rsidR="00A84FC4" w:rsidRDefault="00A84FC4" w:rsidP="00A84FC4">
            <w:pPr>
              <w:pStyle w:val="ListParagraph"/>
              <w:numPr>
                <w:ilvl w:val="0"/>
                <w:numId w:val="2"/>
              </w:numPr>
              <w:rPr>
                <w:bCs/>
              </w:rPr>
            </w:pPr>
            <w:r w:rsidRPr="00B120E5">
              <w:rPr>
                <w:bCs/>
              </w:rPr>
              <w:t>R</w:t>
            </w:r>
            <w:r>
              <w:rPr>
                <w:bCs/>
              </w:rPr>
              <w:t>esearch into wooden joints and their mechanical properties</w:t>
            </w:r>
          </w:p>
          <w:p w14:paraId="3F0EAF00" w14:textId="77777777" w:rsidR="00A84FC4" w:rsidRDefault="00A84FC4" w:rsidP="00A84FC4">
            <w:pPr>
              <w:pStyle w:val="ListParagraph"/>
              <w:numPr>
                <w:ilvl w:val="0"/>
                <w:numId w:val="2"/>
              </w:numPr>
              <w:rPr>
                <w:bCs/>
              </w:rPr>
            </w:pPr>
            <w:r>
              <w:rPr>
                <w:bCs/>
              </w:rPr>
              <w:lastRenderedPageBreak/>
              <w:t>Wooden joints covered; Dowel, finger/comb, dovetail, butt and cross halving.</w:t>
            </w:r>
          </w:p>
          <w:p w14:paraId="315C6858" w14:textId="77777777" w:rsidR="00A84FC4" w:rsidRDefault="00A84FC4" w:rsidP="00A84FC4">
            <w:pPr>
              <w:pStyle w:val="ListParagraph"/>
              <w:numPr>
                <w:ilvl w:val="0"/>
                <w:numId w:val="2"/>
              </w:numPr>
              <w:rPr>
                <w:bCs/>
              </w:rPr>
            </w:pPr>
            <w:r>
              <w:rPr>
                <w:bCs/>
              </w:rPr>
              <w:t>Fixtures and fittings – permanent and semi-permanent</w:t>
            </w:r>
          </w:p>
          <w:p w14:paraId="411BCD8A" w14:textId="77777777" w:rsidR="00A84FC4" w:rsidRDefault="00A84FC4" w:rsidP="00A84FC4">
            <w:pPr>
              <w:pStyle w:val="ListParagraph"/>
              <w:numPr>
                <w:ilvl w:val="0"/>
                <w:numId w:val="2"/>
              </w:numPr>
              <w:rPr>
                <w:bCs/>
              </w:rPr>
            </w:pPr>
            <w:r>
              <w:rPr>
                <w:bCs/>
              </w:rPr>
              <w:t>Finishing techniques – wax, paint and varnish.</w:t>
            </w:r>
          </w:p>
          <w:p w14:paraId="60903AD5" w14:textId="77777777" w:rsidR="00A84FC4" w:rsidRDefault="00A84FC4" w:rsidP="00A84FC4">
            <w:pPr>
              <w:pStyle w:val="ListParagraph"/>
              <w:numPr>
                <w:ilvl w:val="0"/>
                <w:numId w:val="3"/>
              </w:numPr>
              <w:rPr>
                <w:bCs/>
              </w:rPr>
            </w:pPr>
            <w:r>
              <w:rPr>
                <w:bCs/>
              </w:rPr>
              <w:t>CAD/CAM design for lid/cover</w:t>
            </w:r>
          </w:p>
          <w:p w14:paraId="41AF56FE" w14:textId="165FB123" w:rsidR="00A84FC4" w:rsidRDefault="00A84FC4" w:rsidP="00A84FC4">
            <w:pPr>
              <w:rPr>
                <w:b/>
                <w:bCs/>
              </w:rPr>
            </w:pPr>
            <w:r>
              <w:rPr>
                <w:b/>
                <w:bCs/>
              </w:rPr>
              <w:t xml:space="preserve">Understand and make an </w:t>
            </w:r>
            <w:r w:rsidRPr="00A84FC4">
              <w:rPr>
                <w:b/>
                <w:bCs/>
              </w:rPr>
              <w:t xml:space="preserve">Electronic </w:t>
            </w:r>
            <w:proofErr w:type="spellStart"/>
            <w:r w:rsidRPr="00A84FC4">
              <w:rPr>
                <w:b/>
                <w:bCs/>
              </w:rPr>
              <w:t>Cyber pet</w:t>
            </w:r>
            <w:proofErr w:type="spellEnd"/>
            <w:r>
              <w:rPr>
                <w:b/>
                <w:bCs/>
              </w:rPr>
              <w:t>.</w:t>
            </w:r>
          </w:p>
          <w:p w14:paraId="701B4B8D" w14:textId="622E5722" w:rsidR="00A84FC4" w:rsidRDefault="00A84FC4" w:rsidP="00A84FC4">
            <w:pPr>
              <w:rPr>
                <w:b/>
                <w:bCs/>
              </w:rPr>
            </w:pPr>
          </w:p>
          <w:p w14:paraId="26D19762" w14:textId="47B893C0" w:rsidR="00A84FC4" w:rsidRPr="00A84FC4" w:rsidRDefault="00A84FC4" w:rsidP="00A84FC4">
            <w:pPr>
              <w:pStyle w:val="ListParagraph"/>
              <w:numPr>
                <w:ilvl w:val="0"/>
                <w:numId w:val="3"/>
              </w:numPr>
              <w:rPr>
                <w:bCs/>
              </w:rPr>
            </w:pPr>
            <w:r w:rsidRPr="00A84FC4">
              <w:rPr>
                <w:bCs/>
              </w:rPr>
              <w:t xml:space="preserve">Electronics project including; Resistors, LED’s, Input – process – output, LDR’s, </w:t>
            </w:r>
            <w:proofErr w:type="spellStart"/>
            <w:r w:rsidRPr="00A84FC4">
              <w:rPr>
                <w:bCs/>
              </w:rPr>
              <w:t>Pi</w:t>
            </w:r>
            <w:r w:rsidR="00E018E1">
              <w:rPr>
                <w:bCs/>
              </w:rPr>
              <w:t>c</w:t>
            </w:r>
            <w:r w:rsidRPr="00A84FC4">
              <w:rPr>
                <w:bCs/>
              </w:rPr>
              <w:t>A</w:t>
            </w:r>
            <w:r w:rsidR="00E018E1">
              <w:rPr>
                <w:bCs/>
              </w:rPr>
              <w:t>x</w:t>
            </w:r>
            <w:r w:rsidRPr="00A84FC4">
              <w:rPr>
                <w:bCs/>
              </w:rPr>
              <w:t>e</w:t>
            </w:r>
            <w:proofErr w:type="spellEnd"/>
            <w:r w:rsidRPr="00A84FC4">
              <w:rPr>
                <w:bCs/>
              </w:rPr>
              <w:t xml:space="preserve"> programming / </w:t>
            </w:r>
            <w:r w:rsidRPr="00A84FC4">
              <w:rPr>
                <w:bCs/>
              </w:rPr>
              <w:lastRenderedPageBreak/>
              <w:t>computer programming</w:t>
            </w:r>
          </w:p>
          <w:p w14:paraId="30F8E2D9" w14:textId="6AF7DB92" w:rsidR="00A84FC4" w:rsidRPr="00A84FC4" w:rsidRDefault="00A84FC4" w:rsidP="00A84FC4">
            <w:pPr>
              <w:rPr>
                <w:bCs/>
              </w:rPr>
            </w:pPr>
          </w:p>
        </w:tc>
        <w:tc>
          <w:tcPr>
            <w:tcW w:w="1596" w:type="pct"/>
          </w:tcPr>
          <w:p w14:paraId="57237560" w14:textId="6E78A45C" w:rsidR="00A84FC4" w:rsidRPr="00B120E5" w:rsidRDefault="00A84FC4" w:rsidP="00A84FC4">
            <w:pPr>
              <w:rPr>
                <w:bCs/>
                <w:szCs w:val="28"/>
              </w:rPr>
            </w:pPr>
            <w:r w:rsidRPr="00B120E5">
              <w:rPr>
                <w:bCs/>
                <w:szCs w:val="28"/>
              </w:rPr>
              <w:lastRenderedPageBreak/>
              <w:t>www.technologystudent.com</w:t>
            </w:r>
          </w:p>
          <w:p w14:paraId="065AB5DA" w14:textId="77777777" w:rsidR="00A84FC4" w:rsidRPr="00B120E5" w:rsidRDefault="00A84FC4" w:rsidP="00A84FC4">
            <w:pPr>
              <w:rPr>
                <w:bCs/>
                <w:szCs w:val="28"/>
              </w:rPr>
            </w:pPr>
          </w:p>
          <w:p w14:paraId="60FF14BB" w14:textId="77777777" w:rsidR="00A84FC4" w:rsidRPr="00B120E5" w:rsidRDefault="00A84FC4" w:rsidP="00A84FC4">
            <w:pPr>
              <w:rPr>
                <w:bCs/>
                <w:szCs w:val="28"/>
              </w:rPr>
            </w:pPr>
            <w:r w:rsidRPr="00B120E5">
              <w:rPr>
                <w:bCs/>
                <w:szCs w:val="28"/>
              </w:rPr>
              <w:t>www.BBCbitesize.com</w:t>
            </w:r>
          </w:p>
          <w:p w14:paraId="34CB2E0A" w14:textId="77777777" w:rsidR="00A84FC4" w:rsidRPr="00B120E5" w:rsidRDefault="00A84FC4" w:rsidP="00A84FC4">
            <w:pPr>
              <w:rPr>
                <w:bCs/>
                <w:szCs w:val="28"/>
              </w:rPr>
            </w:pPr>
          </w:p>
          <w:p w14:paraId="71B202E2" w14:textId="77777777" w:rsidR="00A84FC4" w:rsidRPr="00B120E5" w:rsidRDefault="00A84FC4" w:rsidP="00A84FC4">
            <w:pPr>
              <w:rPr>
                <w:bCs/>
                <w:szCs w:val="28"/>
              </w:rPr>
            </w:pPr>
            <w:r w:rsidRPr="00B120E5">
              <w:rPr>
                <w:bCs/>
                <w:szCs w:val="28"/>
              </w:rPr>
              <w:t>www.designtechnology.info/home</w:t>
            </w:r>
          </w:p>
          <w:p w14:paraId="55257C5B" w14:textId="77777777" w:rsidR="00A84FC4" w:rsidRPr="00B120E5" w:rsidRDefault="00A84FC4" w:rsidP="00A84FC4">
            <w:pPr>
              <w:rPr>
                <w:bCs/>
                <w:szCs w:val="28"/>
              </w:rPr>
            </w:pPr>
          </w:p>
          <w:p w14:paraId="1A208A66" w14:textId="77777777" w:rsidR="00A84FC4" w:rsidRPr="00B120E5" w:rsidRDefault="00A84FC4" w:rsidP="00A84FC4">
            <w:pPr>
              <w:rPr>
                <w:bCs/>
                <w:szCs w:val="28"/>
              </w:rPr>
            </w:pPr>
            <w:r w:rsidRPr="00B120E5">
              <w:rPr>
                <w:bCs/>
                <w:szCs w:val="28"/>
              </w:rPr>
              <w:t>www.design-technology.org</w:t>
            </w:r>
          </w:p>
          <w:p w14:paraId="6D6A2EA3" w14:textId="77777777" w:rsidR="00A84FC4" w:rsidRPr="00B120E5" w:rsidRDefault="00A84FC4" w:rsidP="00A84FC4">
            <w:pPr>
              <w:rPr>
                <w:bCs/>
                <w:szCs w:val="28"/>
              </w:rPr>
            </w:pPr>
          </w:p>
          <w:p w14:paraId="1D8C1D47" w14:textId="77777777" w:rsidR="00A84FC4" w:rsidRPr="00B120E5" w:rsidRDefault="00305047" w:rsidP="00A84FC4">
            <w:pPr>
              <w:rPr>
                <w:szCs w:val="28"/>
              </w:rPr>
            </w:pPr>
            <w:hyperlink r:id="rId10" w:history="1">
              <w:r w:rsidR="00A84FC4" w:rsidRPr="00B120E5">
                <w:rPr>
                  <w:rStyle w:val="Hyperlink"/>
                  <w:szCs w:val="28"/>
                </w:rPr>
                <w:t>www.mr-dt.com</w:t>
              </w:r>
            </w:hyperlink>
          </w:p>
          <w:p w14:paraId="234BDC3A" w14:textId="77777777" w:rsidR="00A84FC4" w:rsidRPr="00B120E5" w:rsidRDefault="00A84FC4" w:rsidP="00A84FC4">
            <w:pPr>
              <w:rPr>
                <w:bCs/>
                <w:szCs w:val="28"/>
              </w:rPr>
            </w:pPr>
          </w:p>
          <w:p w14:paraId="304C4FB9" w14:textId="77777777" w:rsidR="00A84FC4" w:rsidRPr="00B120E5" w:rsidRDefault="00305047" w:rsidP="00A84FC4">
            <w:pPr>
              <w:rPr>
                <w:bCs/>
                <w:szCs w:val="28"/>
              </w:rPr>
            </w:pPr>
            <w:hyperlink r:id="rId11" w:history="1">
              <w:r w:rsidR="00A84FC4" w:rsidRPr="00B120E5">
                <w:rPr>
                  <w:rStyle w:val="Hyperlink"/>
                  <w:szCs w:val="28"/>
                </w:rPr>
                <w:t>www.edexcel.com/designandtechnology.com</w:t>
              </w:r>
            </w:hyperlink>
          </w:p>
          <w:p w14:paraId="7A9B3DF3" w14:textId="77777777" w:rsidR="00A84FC4" w:rsidRDefault="00A84FC4" w:rsidP="00A84FC4">
            <w:pPr>
              <w:rPr>
                <w:bCs/>
                <w:sz w:val="28"/>
                <w:szCs w:val="28"/>
              </w:rPr>
            </w:pPr>
          </w:p>
          <w:p w14:paraId="30A49A00" w14:textId="77777777" w:rsidR="00A84FC4" w:rsidRPr="00A219CA" w:rsidRDefault="00A84FC4" w:rsidP="00A84FC4">
            <w:pPr>
              <w:rPr>
                <w:bCs/>
                <w:sz w:val="28"/>
                <w:szCs w:val="28"/>
              </w:rPr>
            </w:pPr>
          </w:p>
        </w:tc>
      </w:tr>
      <w:tr w:rsidR="00A84FC4" w14:paraId="4B08BCF3" w14:textId="77777777" w:rsidTr="00BD3B78">
        <w:tc>
          <w:tcPr>
            <w:tcW w:w="496" w:type="pct"/>
          </w:tcPr>
          <w:p w14:paraId="71A6E3AD" w14:textId="77777777" w:rsidR="00A84FC4" w:rsidRPr="00A84FC4" w:rsidRDefault="00A84FC4" w:rsidP="00A84FC4">
            <w:pPr>
              <w:rPr>
                <w:sz w:val="24"/>
                <w:szCs w:val="28"/>
              </w:rPr>
            </w:pPr>
            <w:r w:rsidRPr="00A84FC4">
              <w:rPr>
                <w:sz w:val="24"/>
                <w:szCs w:val="28"/>
              </w:rPr>
              <w:lastRenderedPageBreak/>
              <w:t>Year 10</w:t>
            </w:r>
          </w:p>
          <w:p w14:paraId="2A794A6D" w14:textId="77777777" w:rsidR="00A84FC4" w:rsidRPr="00072443" w:rsidRDefault="00A84FC4" w:rsidP="00A84FC4">
            <w:pPr>
              <w:rPr>
                <w:sz w:val="28"/>
                <w:szCs w:val="28"/>
              </w:rPr>
            </w:pPr>
            <w:r>
              <w:rPr>
                <w:sz w:val="24"/>
                <w:szCs w:val="24"/>
              </w:rPr>
              <w:t>Materials Technology</w:t>
            </w:r>
          </w:p>
        </w:tc>
        <w:tc>
          <w:tcPr>
            <w:tcW w:w="1212" w:type="pct"/>
          </w:tcPr>
          <w:p w14:paraId="0A2904B4" w14:textId="77777777" w:rsidR="00A84FC4" w:rsidRPr="00B120E5" w:rsidRDefault="00A84FC4" w:rsidP="00A84FC4">
            <w:pPr>
              <w:rPr>
                <w:bCs/>
              </w:rPr>
            </w:pPr>
            <w:r w:rsidRPr="00B120E5">
              <w:rPr>
                <w:bCs/>
              </w:rPr>
              <w:t>Design and Technology core content: Learning key areas that are required for the GCSE exam and the non-examined assessment (project).</w:t>
            </w:r>
          </w:p>
          <w:p w14:paraId="62A61D58" w14:textId="77777777" w:rsidR="00A84FC4" w:rsidRPr="00B120E5" w:rsidRDefault="00A84FC4" w:rsidP="00A84FC4">
            <w:pPr>
              <w:rPr>
                <w:bCs/>
              </w:rPr>
            </w:pPr>
          </w:p>
          <w:p w14:paraId="19C09C67" w14:textId="77777777" w:rsidR="00A84FC4" w:rsidRPr="00B120E5" w:rsidRDefault="00A84FC4" w:rsidP="00A84FC4">
            <w:pPr>
              <w:pStyle w:val="ListParagraph"/>
              <w:numPr>
                <w:ilvl w:val="0"/>
                <w:numId w:val="4"/>
              </w:numPr>
              <w:rPr>
                <w:bCs/>
              </w:rPr>
            </w:pPr>
            <w:r w:rsidRPr="00B120E5">
              <w:t>The impact of new and emerging technologies</w:t>
            </w:r>
          </w:p>
          <w:p w14:paraId="0D3CD052" w14:textId="77777777" w:rsidR="00A84FC4" w:rsidRPr="00B120E5" w:rsidRDefault="00A84FC4" w:rsidP="00A84FC4">
            <w:pPr>
              <w:pStyle w:val="ListParagraph"/>
              <w:numPr>
                <w:ilvl w:val="0"/>
                <w:numId w:val="4"/>
              </w:numPr>
              <w:rPr>
                <w:bCs/>
              </w:rPr>
            </w:pPr>
            <w:r w:rsidRPr="00B120E5">
              <w:t>How the critical evaluation of new and emerging technologies informs design decisions; considering contemporary and potential future scenarios from different perspectives, such as ethics and the environment</w:t>
            </w:r>
          </w:p>
          <w:p w14:paraId="71109667" w14:textId="77777777" w:rsidR="00A84FC4" w:rsidRPr="00B120E5" w:rsidRDefault="00A84FC4" w:rsidP="00A84FC4">
            <w:pPr>
              <w:pStyle w:val="ListParagraph"/>
              <w:numPr>
                <w:ilvl w:val="0"/>
                <w:numId w:val="4"/>
              </w:numPr>
              <w:rPr>
                <w:bCs/>
              </w:rPr>
            </w:pPr>
            <w:r w:rsidRPr="00B120E5">
              <w:t>How energy is generated and stored in order to choose and use appropriate sources to make products and power systems</w:t>
            </w:r>
          </w:p>
          <w:p w14:paraId="2466EB99" w14:textId="77777777" w:rsidR="00A84FC4" w:rsidRPr="00B120E5" w:rsidRDefault="00A84FC4" w:rsidP="00A84FC4">
            <w:pPr>
              <w:pStyle w:val="ListParagraph"/>
              <w:numPr>
                <w:ilvl w:val="0"/>
                <w:numId w:val="4"/>
              </w:numPr>
              <w:rPr>
                <w:bCs/>
              </w:rPr>
            </w:pPr>
            <w:r w:rsidRPr="00B120E5">
              <w:t>Developments in modern and smart materials, composite materials and technical textiles</w:t>
            </w:r>
          </w:p>
          <w:p w14:paraId="1B6921EE" w14:textId="77777777" w:rsidR="00A84FC4" w:rsidRPr="00B120E5" w:rsidRDefault="00A84FC4" w:rsidP="00A84FC4">
            <w:pPr>
              <w:rPr>
                <w:bCs/>
              </w:rPr>
            </w:pPr>
          </w:p>
          <w:p w14:paraId="2B4756AB" w14:textId="77777777" w:rsidR="00A84FC4" w:rsidRPr="00B120E5" w:rsidRDefault="00A84FC4" w:rsidP="00A84FC4">
            <w:pPr>
              <w:rPr>
                <w:bCs/>
              </w:rPr>
            </w:pPr>
          </w:p>
        </w:tc>
        <w:tc>
          <w:tcPr>
            <w:tcW w:w="839" w:type="pct"/>
          </w:tcPr>
          <w:p w14:paraId="6AD4A23B" w14:textId="77777777" w:rsidR="00A84FC4" w:rsidRPr="00B120E5" w:rsidRDefault="00A84FC4" w:rsidP="00A84FC4">
            <w:pPr>
              <w:rPr>
                <w:bCs/>
              </w:rPr>
            </w:pPr>
            <w:r w:rsidRPr="00B120E5">
              <w:rPr>
                <w:bCs/>
              </w:rPr>
              <w:lastRenderedPageBreak/>
              <w:t>Core content is continued thorough the spring term.</w:t>
            </w:r>
          </w:p>
          <w:p w14:paraId="7A608F8A" w14:textId="77777777" w:rsidR="00A84FC4" w:rsidRPr="00B120E5" w:rsidRDefault="00A84FC4" w:rsidP="00A84FC4">
            <w:pPr>
              <w:rPr>
                <w:bCs/>
              </w:rPr>
            </w:pPr>
          </w:p>
          <w:p w14:paraId="656FA6BA" w14:textId="77777777" w:rsidR="00A84FC4" w:rsidRPr="00B120E5" w:rsidRDefault="00A84FC4" w:rsidP="00A84FC4">
            <w:pPr>
              <w:pStyle w:val="ListParagraph"/>
              <w:numPr>
                <w:ilvl w:val="0"/>
                <w:numId w:val="5"/>
              </w:numPr>
              <w:rPr>
                <w:bCs/>
              </w:rPr>
            </w:pPr>
            <w:r w:rsidRPr="00B120E5">
              <w:t>The functions of mechanical devices used to produce different sorts of movements, including the changing of magnitude and the direction of forces</w:t>
            </w:r>
          </w:p>
          <w:p w14:paraId="075C28AE" w14:textId="77777777" w:rsidR="00A84FC4" w:rsidRPr="00B120E5" w:rsidRDefault="00A84FC4" w:rsidP="00A84FC4">
            <w:pPr>
              <w:pStyle w:val="ListParagraph"/>
              <w:numPr>
                <w:ilvl w:val="0"/>
                <w:numId w:val="5"/>
              </w:numPr>
              <w:rPr>
                <w:bCs/>
              </w:rPr>
            </w:pPr>
            <w:r w:rsidRPr="00B120E5">
              <w:t xml:space="preserve">How electronic systems provide functionality to products and processes, including sensors and control devices to respond to a variety of </w:t>
            </w:r>
            <w:r w:rsidRPr="00B120E5">
              <w:lastRenderedPageBreak/>
              <w:t>inputs, and devices to produce a range of outputs</w:t>
            </w:r>
          </w:p>
          <w:p w14:paraId="75915F65" w14:textId="77777777" w:rsidR="00A84FC4" w:rsidRPr="00B120E5" w:rsidRDefault="00A84FC4" w:rsidP="00A84FC4">
            <w:pPr>
              <w:pStyle w:val="ListParagraph"/>
              <w:numPr>
                <w:ilvl w:val="0"/>
                <w:numId w:val="5"/>
              </w:numPr>
              <w:rPr>
                <w:bCs/>
              </w:rPr>
            </w:pPr>
            <w:r w:rsidRPr="00B120E5">
              <w:t>The use of programmable components to embed functionality into products in order to enhance and customise their operation</w:t>
            </w:r>
          </w:p>
          <w:p w14:paraId="5FC779BF" w14:textId="77777777" w:rsidR="00A84FC4" w:rsidRPr="00C236FE" w:rsidRDefault="00A84FC4" w:rsidP="00A84FC4">
            <w:pPr>
              <w:pStyle w:val="ListParagraph"/>
              <w:numPr>
                <w:ilvl w:val="0"/>
                <w:numId w:val="5"/>
              </w:numPr>
              <w:rPr>
                <w:bCs/>
              </w:rPr>
            </w:pPr>
            <w:r w:rsidRPr="00B120E5">
              <w:t>The categorisation of the types, properties and structure of ferrous and non-ferrous metals</w:t>
            </w:r>
          </w:p>
          <w:p w14:paraId="7D94D13E" w14:textId="77777777" w:rsidR="00C236FE" w:rsidRDefault="00C236FE" w:rsidP="00C236FE">
            <w:pPr>
              <w:rPr>
                <w:b/>
                <w:bCs/>
              </w:rPr>
            </w:pPr>
            <w:r w:rsidRPr="00C236FE">
              <w:rPr>
                <w:b/>
                <w:bCs/>
              </w:rPr>
              <w:t>Mini GCSE Project based on a theme similar to current Year 11 contextual challenge</w:t>
            </w:r>
          </w:p>
          <w:p w14:paraId="4A9566A9" w14:textId="77777777" w:rsidR="00C236FE" w:rsidRDefault="00C236FE" w:rsidP="00C236FE">
            <w:pPr>
              <w:pStyle w:val="ListParagraph"/>
              <w:numPr>
                <w:ilvl w:val="0"/>
                <w:numId w:val="7"/>
              </w:numPr>
              <w:rPr>
                <w:bCs/>
              </w:rPr>
            </w:pPr>
            <w:r>
              <w:rPr>
                <w:bCs/>
              </w:rPr>
              <w:t>Design process</w:t>
            </w:r>
          </w:p>
          <w:p w14:paraId="0689C547" w14:textId="77777777" w:rsidR="00C236FE" w:rsidRDefault="00C236FE" w:rsidP="00C236FE">
            <w:pPr>
              <w:pStyle w:val="ListParagraph"/>
              <w:numPr>
                <w:ilvl w:val="0"/>
                <w:numId w:val="7"/>
              </w:numPr>
              <w:rPr>
                <w:bCs/>
              </w:rPr>
            </w:pPr>
            <w:r>
              <w:rPr>
                <w:bCs/>
              </w:rPr>
              <w:t>Design &amp; Make</w:t>
            </w:r>
          </w:p>
          <w:p w14:paraId="65058AC5" w14:textId="171DD20F" w:rsidR="00C236FE" w:rsidRPr="00C236FE" w:rsidRDefault="00C236FE" w:rsidP="00C236FE">
            <w:pPr>
              <w:pStyle w:val="ListParagraph"/>
              <w:numPr>
                <w:ilvl w:val="0"/>
                <w:numId w:val="7"/>
              </w:numPr>
              <w:rPr>
                <w:bCs/>
              </w:rPr>
            </w:pPr>
            <w:r>
              <w:rPr>
                <w:bCs/>
              </w:rPr>
              <w:lastRenderedPageBreak/>
              <w:t>Modelling research, investigate, primary and secondary research.</w:t>
            </w:r>
          </w:p>
        </w:tc>
        <w:tc>
          <w:tcPr>
            <w:tcW w:w="857" w:type="pct"/>
          </w:tcPr>
          <w:p w14:paraId="20A982C2" w14:textId="77777777" w:rsidR="00A84FC4" w:rsidRPr="00B120E5" w:rsidRDefault="00A84FC4" w:rsidP="00A84FC4">
            <w:pPr>
              <w:rPr>
                <w:bCs/>
              </w:rPr>
            </w:pPr>
            <w:r w:rsidRPr="00B120E5">
              <w:rPr>
                <w:bCs/>
              </w:rPr>
              <w:lastRenderedPageBreak/>
              <w:t>Core content is continued through the summer term.</w:t>
            </w:r>
          </w:p>
          <w:p w14:paraId="220A0221" w14:textId="77777777" w:rsidR="00A84FC4" w:rsidRPr="00B120E5" w:rsidRDefault="00A84FC4" w:rsidP="00A84FC4">
            <w:pPr>
              <w:rPr>
                <w:bCs/>
              </w:rPr>
            </w:pPr>
          </w:p>
          <w:p w14:paraId="7500618F" w14:textId="77777777" w:rsidR="00A84FC4" w:rsidRPr="00B120E5" w:rsidRDefault="00A84FC4" w:rsidP="00A84FC4">
            <w:pPr>
              <w:pStyle w:val="ListParagraph"/>
              <w:numPr>
                <w:ilvl w:val="0"/>
                <w:numId w:val="6"/>
              </w:numPr>
            </w:pPr>
            <w:r w:rsidRPr="00B120E5">
              <w:t>The categorisation of the types, properties and structure of papers and boards</w:t>
            </w:r>
          </w:p>
          <w:p w14:paraId="2AABA648" w14:textId="77777777" w:rsidR="00A84FC4" w:rsidRPr="00B120E5" w:rsidRDefault="00A84FC4" w:rsidP="00A84FC4">
            <w:pPr>
              <w:pStyle w:val="ListParagraph"/>
              <w:numPr>
                <w:ilvl w:val="0"/>
                <w:numId w:val="6"/>
              </w:numPr>
            </w:pPr>
            <w:r w:rsidRPr="00B120E5">
              <w:t>The categorisation of the types, properties and structure of thermoforming and thermosetting polymers</w:t>
            </w:r>
          </w:p>
          <w:p w14:paraId="1616F166" w14:textId="77777777" w:rsidR="00A84FC4" w:rsidRPr="00B120E5" w:rsidRDefault="00A84FC4" w:rsidP="00A84FC4">
            <w:pPr>
              <w:pStyle w:val="ListParagraph"/>
              <w:numPr>
                <w:ilvl w:val="0"/>
                <w:numId w:val="6"/>
              </w:numPr>
            </w:pPr>
            <w:r w:rsidRPr="00B120E5">
              <w:t>2 The categorisation of the types, properties and structure of natural and manufactured timbers</w:t>
            </w:r>
          </w:p>
          <w:p w14:paraId="09379659" w14:textId="30566F6F" w:rsidR="00A84FC4" w:rsidRDefault="00A84FC4" w:rsidP="00A84FC4">
            <w:pPr>
              <w:pStyle w:val="ListParagraph"/>
              <w:numPr>
                <w:ilvl w:val="0"/>
                <w:numId w:val="6"/>
              </w:numPr>
            </w:pPr>
            <w:r w:rsidRPr="00B120E5">
              <w:t xml:space="preserve">Investigate and analyse the </w:t>
            </w:r>
            <w:r w:rsidRPr="00B120E5">
              <w:lastRenderedPageBreak/>
              <w:t>work of past and present professionals and companies in order to inform design</w:t>
            </w:r>
          </w:p>
          <w:p w14:paraId="7EFDBAC7" w14:textId="66F3731B" w:rsidR="00217D9A" w:rsidRDefault="00217D9A" w:rsidP="00217D9A">
            <w:pPr>
              <w:pStyle w:val="ListParagraph"/>
            </w:pPr>
          </w:p>
          <w:p w14:paraId="2493B4BE" w14:textId="5189A002" w:rsidR="00217D9A" w:rsidRDefault="00217D9A" w:rsidP="00217D9A">
            <w:pPr>
              <w:pStyle w:val="ListParagraph"/>
            </w:pPr>
          </w:p>
          <w:p w14:paraId="27CC5567" w14:textId="64F520BD" w:rsidR="00217D9A" w:rsidRDefault="00217D9A" w:rsidP="00217D9A">
            <w:pPr>
              <w:pStyle w:val="ListParagraph"/>
            </w:pPr>
          </w:p>
          <w:p w14:paraId="2AF5E813" w14:textId="36D4EC95" w:rsidR="00217D9A" w:rsidRDefault="00217D9A" w:rsidP="00217D9A">
            <w:pPr>
              <w:pStyle w:val="ListParagraph"/>
            </w:pPr>
          </w:p>
          <w:p w14:paraId="2184D524" w14:textId="7FF184B7" w:rsidR="00217D9A" w:rsidRDefault="00217D9A" w:rsidP="00217D9A">
            <w:pPr>
              <w:pStyle w:val="ListParagraph"/>
            </w:pPr>
          </w:p>
          <w:p w14:paraId="6F7D5AFC" w14:textId="37187527" w:rsidR="00217D9A" w:rsidRDefault="00217D9A" w:rsidP="00217D9A">
            <w:pPr>
              <w:pStyle w:val="ListParagraph"/>
            </w:pPr>
          </w:p>
          <w:p w14:paraId="40531988" w14:textId="4F07515E" w:rsidR="00217D9A" w:rsidRDefault="00217D9A" w:rsidP="00217D9A">
            <w:pPr>
              <w:pStyle w:val="ListParagraph"/>
            </w:pPr>
          </w:p>
          <w:p w14:paraId="66C9709E" w14:textId="58F245B3" w:rsidR="00217D9A" w:rsidRDefault="00217D9A" w:rsidP="00217D9A">
            <w:pPr>
              <w:pStyle w:val="ListParagraph"/>
            </w:pPr>
          </w:p>
          <w:p w14:paraId="6168B7DF" w14:textId="0962C9AC" w:rsidR="00217D9A" w:rsidRDefault="00217D9A" w:rsidP="00217D9A">
            <w:pPr>
              <w:pStyle w:val="ListParagraph"/>
            </w:pPr>
          </w:p>
          <w:p w14:paraId="2DDF6EED" w14:textId="6FAF50B6" w:rsidR="00217D9A" w:rsidRDefault="00217D9A" w:rsidP="00217D9A">
            <w:pPr>
              <w:pStyle w:val="ListParagraph"/>
            </w:pPr>
          </w:p>
          <w:p w14:paraId="33B8556C" w14:textId="41B1DB17" w:rsidR="00217D9A" w:rsidRDefault="00217D9A" w:rsidP="00217D9A">
            <w:pPr>
              <w:pStyle w:val="ListParagraph"/>
            </w:pPr>
          </w:p>
          <w:p w14:paraId="5F2EC670" w14:textId="207FA2A9" w:rsidR="00217D9A" w:rsidRDefault="00217D9A" w:rsidP="00217D9A">
            <w:pPr>
              <w:pStyle w:val="ListParagraph"/>
            </w:pPr>
          </w:p>
          <w:p w14:paraId="5B8FFD6B" w14:textId="77777777" w:rsidR="00217D9A" w:rsidRPr="00B120E5" w:rsidRDefault="00217D9A" w:rsidP="00217D9A">
            <w:pPr>
              <w:pStyle w:val="ListParagraph"/>
            </w:pPr>
          </w:p>
          <w:p w14:paraId="348F81F7" w14:textId="4473FA4F" w:rsidR="00A84FC4" w:rsidRPr="00B120E5" w:rsidRDefault="00217D9A" w:rsidP="00A84FC4">
            <w:pPr>
              <w:rPr>
                <w:bCs/>
              </w:rPr>
            </w:pPr>
            <w:r>
              <w:rPr>
                <w:bCs/>
              </w:rPr>
              <w:t>1</w:t>
            </w:r>
            <w:r w:rsidRPr="00B96726">
              <w:rPr>
                <w:bCs/>
                <w:vertAlign w:val="superscript"/>
              </w:rPr>
              <w:t>St</w:t>
            </w:r>
            <w:r>
              <w:rPr>
                <w:bCs/>
              </w:rPr>
              <w:t xml:space="preserve"> June – GCSE begins, with contextual challenges released and students begin to select their preferred challenge to design and make. This leads into the Year 11 NEA.</w:t>
            </w:r>
          </w:p>
        </w:tc>
        <w:tc>
          <w:tcPr>
            <w:tcW w:w="1596" w:type="pct"/>
          </w:tcPr>
          <w:p w14:paraId="0079ABF6" w14:textId="21C7AD30" w:rsidR="00A84FC4" w:rsidRPr="00B120E5" w:rsidRDefault="00A84FC4" w:rsidP="00A84FC4">
            <w:pPr>
              <w:rPr>
                <w:bCs/>
                <w:szCs w:val="28"/>
              </w:rPr>
            </w:pPr>
            <w:r w:rsidRPr="00B120E5">
              <w:rPr>
                <w:bCs/>
                <w:szCs w:val="28"/>
              </w:rPr>
              <w:lastRenderedPageBreak/>
              <w:t>www.technologystudent.com</w:t>
            </w:r>
          </w:p>
          <w:p w14:paraId="56C6BDEE" w14:textId="77777777" w:rsidR="00A84FC4" w:rsidRPr="00B120E5" w:rsidRDefault="00A84FC4" w:rsidP="00A84FC4">
            <w:pPr>
              <w:rPr>
                <w:bCs/>
                <w:szCs w:val="28"/>
              </w:rPr>
            </w:pPr>
          </w:p>
          <w:p w14:paraId="21712AD5" w14:textId="77777777" w:rsidR="00A84FC4" w:rsidRPr="00B120E5" w:rsidRDefault="00A84FC4" w:rsidP="00A84FC4">
            <w:pPr>
              <w:rPr>
                <w:bCs/>
                <w:szCs w:val="28"/>
              </w:rPr>
            </w:pPr>
            <w:r w:rsidRPr="00B120E5">
              <w:rPr>
                <w:bCs/>
                <w:szCs w:val="28"/>
              </w:rPr>
              <w:t>www.BBCbitesize.com</w:t>
            </w:r>
          </w:p>
          <w:p w14:paraId="0D84E461" w14:textId="77777777" w:rsidR="00A84FC4" w:rsidRPr="00B120E5" w:rsidRDefault="00A84FC4" w:rsidP="00A84FC4">
            <w:pPr>
              <w:rPr>
                <w:bCs/>
                <w:szCs w:val="28"/>
              </w:rPr>
            </w:pPr>
          </w:p>
          <w:p w14:paraId="3E3A1D27" w14:textId="77777777" w:rsidR="00A84FC4" w:rsidRPr="00B120E5" w:rsidRDefault="00A84FC4" w:rsidP="00A84FC4">
            <w:pPr>
              <w:rPr>
                <w:bCs/>
                <w:szCs w:val="28"/>
              </w:rPr>
            </w:pPr>
            <w:r w:rsidRPr="00B120E5">
              <w:rPr>
                <w:bCs/>
                <w:szCs w:val="28"/>
              </w:rPr>
              <w:t>www.designtechnology.info/home</w:t>
            </w:r>
          </w:p>
          <w:p w14:paraId="567D38AF" w14:textId="77777777" w:rsidR="00A84FC4" w:rsidRPr="00B120E5" w:rsidRDefault="00A84FC4" w:rsidP="00A84FC4">
            <w:pPr>
              <w:rPr>
                <w:bCs/>
                <w:szCs w:val="28"/>
              </w:rPr>
            </w:pPr>
          </w:p>
          <w:p w14:paraId="1CF47169" w14:textId="77777777" w:rsidR="00A84FC4" w:rsidRPr="00B120E5" w:rsidRDefault="00A84FC4" w:rsidP="00A84FC4">
            <w:pPr>
              <w:rPr>
                <w:bCs/>
                <w:szCs w:val="28"/>
              </w:rPr>
            </w:pPr>
            <w:r w:rsidRPr="00B120E5">
              <w:rPr>
                <w:bCs/>
                <w:szCs w:val="28"/>
              </w:rPr>
              <w:t>www.design-technology.org</w:t>
            </w:r>
          </w:p>
          <w:p w14:paraId="68AF88D5" w14:textId="77777777" w:rsidR="00A84FC4" w:rsidRPr="00B120E5" w:rsidRDefault="00A84FC4" w:rsidP="00A84FC4">
            <w:pPr>
              <w:rPr>
                <w:bCs/>
                <w:szCs w:val="28"/>
              </w:rPr>
            </w:pPr>
          </w:p>
          <w:p w14:paraId="31213C5B" w14:textId="77777777" w:rsidR="00A84FC4" w:rsidRPr="00B120E5" w:rsidRDefault="00305047" w:rsidP="00A84FC4">
            <w:pPr>
              <w:rPr>
                <w:szCs w:val="28"/>
              </w:rPr>
            </w:pPr>
            <w:hyperlink r:id="rId12" w:history="1">
              <w:r w:rsidR="00A84FC4" w:rsidRPr="00B120E5">
                <w:rPr>
                  <w:rStyle w:val="Hyperlink"/>
                  <w:szCs w:val="28"/>
                </w:rPr>
                <w:t>www.mr-dt.com</w:t>
              </w:r>
            </w:hyperlink>
          </w:p>
          <w:p w14:paraId="631534E4" w14:textId="77777777" w:rsidR="00A84FC4" w:rsidRPr="00B120E5" w:rsidRDefault="00A84FC4" w:rsidP="00A84FC4">
            <w:pPr>
              <w:rPr>
                <w:bCs/>
                <w:szCs w:val="28"/>
              </w:rPr>
            </w:pPr>
          </w:p>
          <w:p w14:paraId="3F9AF3C2" w14:textId="77777777" w:rsidR="00A84FC4" w:rsidRPr="00B120E5" w:rsidRDefault="00305047" w:rsidP="00A84FC4">
            <w:pPr>
              <w:rPr>
                <w:bCs/>
                <w:szCs w:val="28"/>
              </w:rPr>
            </w:pPr>
            <w:hyperlink r:id="rId13" w:history="1">
              <w:r w:rsidR="00A84FC4" w:rsidRPr="00B120E5">
                <w:rPr>
                  <w:rStyle w:val="Hyperlink"/>
                  <w:szCs w:val="28"/>
                </w:rPr>
                <w:t>www.edexcel.com/designandtechnology.com</w:t>
              </w:r>
            </w:hyperlink>
          </w:p>
          <w:p w14:paraId="368626A7" w14:textId="77777777" w:rsidR="00A84FC4" w:rsidRDefault="00A84FC4" w:rsidP="00A84FC4">
            <w:pPr>
              <w:rPr>
                <w:bCs/>
                <w:sz w:val="28"/>
                <w:szCs w:val="28"/>
              </w:rPr>
            </w:pPr>
          </w:p>
          <w:p w14:paraId="5385B1F4" w14:textId="77777777" w:rsidR="00A84FC4" w:rsidRPr="00A219CA" w:rsidRDefault="00A84FC4" w:rsidP="00A84FC4">
            <w:pPr>
              <w:rPr>
                <w:bCs/>
                <w:sz w:val="28"/>
                <w:szCs w:val="28"/>
              </w:rPr>
            </w:pPr>
          </w:p>
        </w:tc>
      </w:tr>
      <w:tr w:rsidR="00A84FC4" w14:paraId="20658C4E" w14:textId="77777777" w:rsidTr="00BD3B78">
        <w:tc>
          <w:tcPr>
            <w:tcW w:w="496" w:type="pct"/>
          </w:tcPr>
          <w:p w14:paraId="294591EB" w14:textId="77777777" w:rsidR="00A84FC4" w:rsidRDefault="00A84FC4" w:rsidP="00A84FC4">
            <w:pPr>
              <w:rPr>
                <w:sz w:val="24"/>
                <w:szCs w:val="24"/>
              </w:rPr>
            </w:pPr>
            <w:r>
              <w:rPr>
                <w:sz w:val="24"/>
                <w:szCs w:val="24"/>
              </w:rPr>
              <w:lastRenderedPageBreak/>
              <w:t>Year 11</w:t>
            </w:r>
          </w:p>
          <w:p w14:paraId="6CFB9D77" w14:textId="77777777" w:rsidR="00A84FC4" w:rsidRPr="00A219CA" w:rsidRDefault="00A84FC4" w:rsidP="00A84FC4">
            <w:pPr>
              <w:rPr>
                <w:sz w:val="24"/>
                <w:szCs w:val="24"/>
              </w:rPr>
            </w:pPr>
            <w:r>
              <w:rPr>
                <w:sz w:val="24"/>
                <w:szCs w:val="24"/>
              </w:rPr>
              <w:t>Materials Technology</w:t>
            </w:r>
          </w:p>
        </w:tc>
        <w:tc>
          <w:tcPr>
            <w:tcW w:w="1212" w:type="pct"/>
          </w:tcPr>
          <w:p w14:paraId="0BD4C7CF" w14:textId="77777777" w:rsidR="00A84FC4" w:rsidRPr="00B120E5" w:rsidRDefault="00A84FC4" w:rsidP="00A84FC4">
            <w:pPr>
              <w:rPr>
                <w:bCs/>
                <w:szCs w:val="28"/>
              </w:rPr>
            </w:pPr>
            <w:r w:rsidRPr="00B120E5">
              <w:rPr>
                <w:b/>
                <w:bCs/>
                <w:szCs w:val="28"/>
              </w:rPr>
              <w:t>Design &amp; make project – 50% of qualification.</w:t>
            </w:r>
            <w:r w:rsidRPr="00B120E5">
              <w:rPr>
                <w:bCs/>
                <w:szCs w:val="28"/>
              </w:rPr>
              <w:t xml:space="preserve"> Students pick a contextual challenge provided by the exam board. Students will produce a project, based on their specialism, which consists of a portfolio and prototype.</w:t>
            </w:r>
          </w:p>
          <w:p w14:paraId="7D020120" w14:textId="77777777" w:rsidR="00A84FC4" w:rsidRPr="00B120E5" w:rsidRDefault="00A84FC4" w:rsidP="00A84FC4">
            <w:pPr>
              <w:rPr>
                <w:bCs/>
                <w:szCs w:val="28"/>
              </w:rPr>
            </w:pPr>
          </w:p>
          <w:p w14:paraId="50F219EA" w14:textId="77777777" w:rsidR="00A84FC4" w:rsidRPr="00B120E5" w:rsidRDefault="00A84FC4" w:rsidP="00A84FC4">
            <w:pPr>
              <w:rPr>
                <w:bCs/>
                <w:szCs w:val="28"/>
              </w:rPr>
            </w:pPr>
            <w:r w:rsidRPr="00B120E5">
              <w:rPr>
                <w:bCs/>
                <w:szCs w:val="28"/>
              </w:rPr>
              <w:t>Part 1 – Investigate</w:t>
            </w:r>
          </w:p>
          <w:p w14:paraId="72D9186C" w14:textId="77777777" w:rsidR="00A84FC4" w:rsidRPr="00B120E5" w:rsidRDefault="00A84FC4" w:rsidP="00A84FC4">
            <w:pPr>
              <w:rPr>
                <w:bCs/>
                <w:szCs w:val="28"/>
              </w:rPr>
            </w:pPr>
            <w:r w:rsidRPr="00B120E5">
              <w:rPr>
                <w:bCs/>
                <w:szCs w:val="28"/>
              </w:rPr>
              <w:t>Part 2 – Design</w:t>
            </w:r>
          </w:p>
          <w:p w14:paraId="0D8ACF17" w14:textId="77777777" w:rsidR="00A84FC4" w:rsidRPr="00B120E5" w:rsidRDefault="00A84FC4" w:rsidP="00A84FC4">
            <w:pPr>
              <w:rPr>
                <w:bCs/>
                <w:szCs w:val="28"/>
              </w:rPr>
            </w:pPr>
            <w:r w:rsidRPr="00B120E5">
              <w:rPr>
                <w:bCs/>
                <w:szCs w:val="28"/>
              </w:rPr>
              <w:t>Part 3- Make</w:t>
            </w:r>
          </w:p>
          <w:p w14:paraId="21374F8B" w14:textId="77777777" w:rsidR="00A84FC4" w:rsidRPr="00A219CA" w:rsidRDefault="00A84FC4" w:rsidP="00A84FC4">
            <w:pPr>
              <w:rPr>
                <w:bCs/>
                <w:sz w:val="28"/>
                <w:szCs w:val="28"/>
              </w:rPr>
            </w:pPr>
            <w:r w:rsidRPr="00B120E5">
              <w:rPr>
                <w:bCs/>
                <w:szCs w:val="28"/>
              </w:rPr>
              <w:t>Part 4 - Evaluate</w:t>
            </w:r>
          </w:p>
        </w:tc>
        <w:tc>
          <w:tcPr>
            <w:tcW w:w="839" w:type="pct"/>
          </w:tcPr>
          <w:p w14:paraId="61F34516" w14:textId="77777777" w:rsidR="00A84FC4" w:rsidRPr="00B120E5" w:rsidRDefault="00A84FC4" w:rsidP="00A84FC4">
            <w:pPr>
              <w:rPr>
                <w:bCs/>
                <w:szCs w:val="28"/>
              </w:rPr>
            </w:pPr>
            <w:r w:rsidRPr="00B120E5">
              <w:rPr>
                <w:bCs/>
                <w:szCs w:val="28"/>
              </w:rPr>
              <w:t xml:space="preserve">Design &amp; Make project completed, moderated and submitted. Revision on core content is revisited from year 10. Revision is more focused on exam style questions. </w:t>
            </w:r>
          </w:p>
        </w:tc>
        <w:tc>
          <w:tcPr>
            <w:tcW w:w="857" w:type="pct"/>
          </w:tcPr>
          <w:p w14:paraId="4CAE42AB" w14:textId="77777777" w:rsidR="00A84FC4" w:rsidRPr="00B120E5" w:rsidRDefault="00A84FC4" w:rsidP="00A84FC4">
            <w:pPr>
              <w:rPr>
                <w:bCs/>
                <w:szCs w:val="28"/>
              </w:rPr>
            </w:pPr>
            <w:r w:rsidRPr="00B120E5">
              <w:rPr>
                <w:b/>
                <w:bCs/>
                <w:szCs w:val="28"/>
              </w:rPr>
              <w:t>Examination – 50% of qualification.</w:t>
            </w:r>
            <w:r w:rsidRPr="00B120E5">
              <w:rPr>
                <w:bCs/>
                <w:szCs w:val="28"/>
              </w:rPr>
              <w:t xml:space="preserve"> Core content is revisited and implemented into the teaching. Subject specific content is covered for the exam.</w:t>
            </w:r>
          </w:p>
          <w:p w14:paraId="5440869E" w14:textId="77777777" w:rsidR="00A84FC4" w:rsidRPr="00B120E5" w:rsidRDefault="00A84FC4" w:rsidP="00A84FC4">
            <w:pPr>
              <w:rPr>
                <w:bCs/>
                <w:szCs w:val="28"/>
              </w:rPr>
            </w:pPr>
            <w:r w:rsidRPr="00B120E5">
              <w:rPr>
                <w:b/>
                <w:szCs w:val="28"/>
              </w:rPr>
              <w:t>Section A</w:t>
            </w:r>
            <w:r w:rsidRPr="00B120E5">
              <w:rPr>
                <w:szCs w:val="28"/>
              </w:rPr>
              <w:t xml:space="preserve">: Core This section is 40 marks and contains a mixture of different question styles, including open-response, graphical, calculation and extended-open-response questions. There will be 10 marks of calculation questions in Section A. </w:t>
            </w:r>
            <w:r w:rsidRPr="00B120E5">
              <w:rPr>
                <w:b/>
                <w:szCs w:val="28"/>
              </w:rPr>
              <w:t>Section B</w:t>
            </w:r>
            <w:r w:rsidRPr="00B120E5">
              <w:rPr>
                <w:szCs w:val="28"/>
              </w:rPr>
              <w:t xml:space="preserve">: Material categories This section is 60 marks and contains a mixture of different question styles, including open-response, graphical, calculation and </w:t>
            </w:r>
            <w:r w:rsidRPr="00B120E5">
              <w:rPr>
                <w:szCs w:val="28"/>
              </w:rPr>
              <w:lastRenderedPageBreak/>
              <w:t>extended-open-response questions. There will be 5 marks of calculation questions in Section B</w:t>
            </w:r>
          </w:p>
        </w:tc>
        <w:tc>
          <w:tcPr>
            <w:tcW w:w="1596" w:type="pct"/>
          </w:tcPr>
          <w:p w14:paraId="4A7935D6" w14:textId="1B311160" w:rsidR="00A84FC4" w:rsidRPr="00B120E5" w:rsidRDefault="00A84FC4" w:rsidP="00A84FC4">
            <w:pPr>
              <w:rPr>
                <w:bCs/>
                <w:szCs w:val="28"/>
              </w:rPr>
            </w:pPr>
            <w:r w:rsidRPr="00B120E5">
              <w:rPr>
                <w:bCs/>
                <w:szCs w:val="28"/>
              </w:rPr>
              <w:lastRenderedPageBreak/>
              <w:t>www.technologystudent.com</w:t>
            </w:r>
          </w:p>
          <w:p w14:paraId="271335CD" w14:textId="77777777" w:rsidR="00A84FC4" w:rsidRPr="00B120E5" w:rsidRDefault="00A84FC4" w:rsidP="00A84FC4">
            <w:pPr>
              <w:rPr>
                <w:bCs/>
                <w:szCs w:val="28"/>
              </w:rPr>
            </w:pPr>
          </w:p>
          <w:p w14:paraId="2703B1E5" w14:textId="77777777" w:rsidR="00A84FC4" w:rsidRPr="00B120E5" w:rsidRDefault="00A84FC4" w:rsidP="00A84FC4">
            <w:pPr>
              <w:rPr>
                <w:bCs/>
                <w:szCs w:val="28"/>
              </w:rPr>
            </w:pPr>
            <w:r w:rsidRPr="00B120E5">
              <w:rPr>
                <w:bCs/>
                <w:szCs w:val="28"/>
              </w:rPr>
              <w:t>www.BBCbitesize.com</w:t>
            </w:r>
          </w:p>
          <w:p w14:paraId="53CC6F6A" w14:textId="77777777" w:rsidR="00A84FC4" w:rsidRPr="00B120E5" w:rsidRDefault="00A84FC4" w:rsidP="00A84FC4">
            <w:pPr>
              <w:rPr>
                <w:bCs/>
                <w:szCs w:val="28"/>
              </w:rPr>
            </w:pPr>
          </w:p>
          <w:p w14:paraId="64DB0B73" w14:textId="77777777" w:rsidR="00A84FC4" w:rsidRPr="00B120E5" w:rsidRDefault="00A84FC4" w:rsidP="00A84FC4">
            <w:pPr>
              <w:rPr>
                <w:bCs/>
                <w:szCs w:val="28"/>
              </w:rPr>
            </w:pPr>
            <w:r w:rsidRPr="00B120E5">
              <w:rPr>
                <w:bCs/>
                <w:szCs w:val="28"/>
              </w:rPr>
              <w:t>www.designtechnology.info/home</w:t>
            </w:r>
          </w:p>
          <w:p w14:paraId="425321BB" w14:textId="77777777" w:rsidR="00A84FC4" w:rsidRPr="00B120E5" w:rsidRDefault="00A84FC4" w:rsidP="00A84FC4">
            <w:pPr>
              <w:rPr>
                <w:bCs/>
                <w:szCs w:val="28"/>
              </w:rPr>
            </w:pPr>
          </w:p>
          <w:p w14:paraId="0A41CC71" w14:textId="77777777" w:rsidR="00A84FC4" w:rsidRPr="00B120E5" w:rsidRDefault="00A84FC4" w:rsidP="00A84FC4">
            <w:pPr>
              <w:rPr>
                <w:bCs/>
                <w:szCs w:val="28"/>
              </w:rPr>
            </w:pPr>
            <w:r w:rsidRPr="00B120E5">
              <w:rPr>
                <w:bCs/>
                <w:szCs w:val="28"/>
              </w:rPr>
              <w:t>www.design-technology.org</w:t>
            </w:r>
          </w:p>
          <w:p w14:paraId="194CC5CC" w14:textId="77777777" w:rsidR="00A84FC4" w:rsidRPr="00B120E5" w:rsidRDefault="00A84FC4" w:rsidP="00A84FC4">
            <w:pPr>
              <w:rPr>
                <w:bCs/>
                <w:szCs w:val="28"/>
              </w:rPr>
            </w:pPr>
          </w:p>
          <w:p w14:paraId="314CE62C" w14:textId="77777777" w:rsidR="00A84FC4" w:rsidRPr="00B120E5" w:rsidRDefault="00305047" w:rsidP="00A84FC4">
            <w:pPr>
              <w:rPr>
                <w:szCs w:val="28"/>
              </w:rPr>
            </w:pPr>
            <w:hyperlink r:id="rId14" w:history="1">
              <w:r w:rsidR="00A84FC4" w:rsidRPr="00B120E5">
                <w:rPr>
                  <w:rStyle w:val="Hyperlink"/>
                  <w:szCs w:val="28"/>
                </w:rPr>
                <w:t>www.mr-dt.com</w:t>
              </w:r>
            </w:hyperlink>
          </w:p>
          <w:p w14:paraId="6E26EF43" w14:textId="77777777" w:rsidR="00A84FC4" w:rsidRPr="00B120E5" w:rsidRDefault="00A84FC4" w:rsidP="00A84FC4">
            <w:pPr>
              <w:rPr>
                <w:bCs/>
                <w:szCs w:val="28"/>
              </w:rPr>
            </w:pPr>
          </w:p>
          <w:p w14:paraId="66B5CFE7" w14:textId="77777777" w:rsidR="00A84FC4" w:rsidRPr="00B120E5" w:rsidRDefault="00305047" w:rsidP="00A84FC4">
            <w:pPr>
              <w:rPr>
                <w:bCs/>
                <w:szCs w:val="28"/>
              </w:rPr>
            </w:pPr>
            <w:hyperlink r:id="rId15" w:history="1">
              <w:r w:rsidR="00A84FC4" w:rsidRPr="00B120E5">
                <w:rPr>
                  <w:rStyle w:val="Hyperlink"/>
                  <w:szCs w:val="28"/>
                </w:rPr>
                <w:t>www.edexcel.com/designandtechnology.com</w:t>
              </w:r>
            </w:hyperlink>
          </w:p>
          <w:p w14:paraId="67F5C6C7" w14:textId="77777777" w:rsidR="00A84FC4" w:rsidRDefault="00A84FC4" w:rsidP="00A84FC4">
            <w:pPr>
              <w:rPr>
                <w:bCs/>
                <w:sz w:val="28"/>
                <w:szCs w:val="28"/>
              </w:rPr>
            </w:pPr>
          </w:p>
          <w:p w14:paraId="5AD7B5C7" w14:textId="77777777" w:rsidR="00A84FC4" w:rsidRPr="00A219CA" w:rsidRDefault="00A84FC4" w:rsidP="00A84FC4">
            <w:pPr>
              <w:rPr>
                <w:bCs/>
                <w:sz w:val="28"/>
                <w:szCs w:val="28"/>
              </w:rPr>
            </w:pPr>
          </w:p>
        </w:tc>
      </w:tr>
    </w:tbl>
    <w:p w14:paraId="72C44D39" w14:textId="77777777" w:rsidR="00A66889" w:rsidRDefault="00A66889" w:rsidP="00A66889">
      <w:pPr>
        <w:jc w:val="center"/>
      </w:pPr>
    </w:p>
    <w:sectPr w:rsidR="00A66889" w:rsidSect="00072443">
      <w:headerReference w:type="default" r:id="rId16"/>
      <w:footerReference w:type="default" r:id="rId17"/>
      <w:pgSz w:w="16838" w:h="11906" w:orient="landscape"/>
      <w:pgMar w:top="284" w:right="678" w:bottom="426" w:left="567"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2561F" w14:textId="77777777" w:rsidR="00B85E4E" w:rsidRDefault="00B85E4E" w:rsidP="00072443">
      <w:pPr>
        <w:spacing w:after="0" w:line="240" w:lineRule="auto"/>
      </w:pPr>
      <w:r>
        <w:separator/>
      </w:r>
    </w:p>
  </w:endnote>
  <w:endnote w:type="continuationSeparator" w:id="0">
    <w:p w14:paraId="032EC785" w14:textId="77777777" w:rsidR="00B85E4E" w:rsidRDefault="00B85E4E" w:rsidP="0007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B10D" w14:textId="77777777" w:rsidR="00072443" w:rsidRDefault="00072443">
    <w:pPr>
      <w:pStyle w:val="Footer"/>
    </w:pPr>
  </w:p>
  <w:p w14:paraId="516511B2" w14:textId="77777777" w:rsidR="00072443" w:rsidRDefault="00072443" w:rsidP="00072443">
    <w:pPr>
      <w:pStyle w:val="Footer"/>
      <w:jc w:val="center"/>
    </w:pPr>
    <w:r>
      <w:rPr>
        <w:noProof/>
        <w:lang w:eastAsia="en-GB"/>
      </w:rPr>
      <w:drawing>
        <wp:inline distT="0" distB="0" distL="0" distR="0" wp14:anchorId="696B5FFC" wp14:editId="574E3D88">
          <wp:extent cx="7267575" cy="4895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48951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4A891" w14:textId="77777777" w:rsidR="00B85E4E" w:rsidRDefault="00B85E4E" w:rsidP="00072443">
      <w:pPr>
        <w:spacing w:after="0" w:line="240" w:lineRule="auto"/>
      </w:pPr>
      <w:r>
        <w:separator/>
      </w:r>
    </w:p>
  </w:footnote>
  <w:footnote w:type="continuationSeparator" w:id="0">
    <w:p w14:paraId="09A3806C" w14:textId="77777777" w:rsidR="00B85E4E" w:rsidRDefault="00B85E4E" w:rsidP="0007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456D" w14:textId="77777777" w:rsidR="00072443" w:rsidRDefault="00072443">
    <w:pPr>
      <w:pStyle w:val="Header"/>
    </w:pPr>
    <w:r w:rsidRPr="00A66889">
      <w:rPr>
        <w:noProof/>
        <w:sz w:val="36"/>
        <w:szCs w:val="36"/>
        <w:lang w:eastAsia="en-GB"/>
      </w:rPr>
      <w:drawing>
        <wp:anchor distT="0" distB="0" distL="114300" distR="114300" simplePos="0" relativeHeight="251659264" behindDoc="1" locked="0" layoutInCell="1" allowOverlap="1" wp14:anchorId="3EDDD720" wp14:editId="05621F69">
          <wp:simplePos x="0" y="0"/>
          <wp:positionH relativeFrom="column">
            <wp:posOffset>1223158</wp:posOffset>
          </wp:positionH>
          <wp:positionV relativeFrom="paragraph">
            <wp:posOffset>-344904</wp:posOffset>
          </wp:positionV>
          <wp:extent cx="7267575" cy="6070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188"/>
                  <a:stretch/>
                </pic:blipFill>
                <pic:spPr bwMode="auto">
                  <a:xfrm>
                    <a:off x="0" y="0"/>
                    <a:ext cx="7267575"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68C"/>
    <w:multiLevelType w:val="hybridMultilevel"/>
    <w:tmpl w:val="6C06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17D54"/>
    <w:multiLevelType w:val="hybridMultilevel"/>
    <w:tmpl w:val="C570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C746B"/>
    <w:multiLevelType w:val="hybridMultilevel"/>
    <w:tmpl w:val="ECDC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547D"/>
    <w:multiLevelType w:val="hybridMultilevel"/>
    <w:tmpl w:val="10A2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B29D5"/>
    <w:multiLevelType w:val="hybridMultilevel"/>
    <w:tmpl w:val="FBE0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F3C03"/>
    <w:multiLevelType w:val="hybridMultilevel"/>
    <w:tmpl w:val="A350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453A9"/>
    <w:multiLevelType w:val="hybridMultilevel"/>
    <w:tmpl w:val="7B62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89"/>
    <w:rsid w:val="00072443"/>
    <w:rsid w:val="00095EF1"/>
    <w:rsid w:val="000C34BE"/>
    <w:rsid w:val="000D3A9A"/>
    <w:rsid w:val="00173125"/>
    <w:rsid w:val="001814B5"/>
    <w:rsid w:val="002116FF"/>
    <w:rsid w:val="0021389F"/>
    <w:rsid w:val="00217D9A"/>
    <w:rsid w:val="00266FAA"/>
    <w:rsid w:val="00292B63"/>
    <w:rsid w:val="002A68A3"/>
    <w:rsid w:val="00305047"/>
    <w:rsid w:val="00357F3A"/>
    <w:rsid w:val="003673F8"/>
    <w:rsid w:val="00465E9C"/>
    <w:rsid w:val="005A6EA2"/>
    <w:rsid w:val="005B50C0"/>
    <w:rsid w:val="005D3730"/>
    <w:rsid w:val="005E6062"/>
    <w:rsid w:val="00615662"/>
    <w:rsid w:val="00631191"/>
    <w:rsid w:val="00653E92"/>
    <w:rsid w:val="0067521C"/>
    <w:rsid w:val="006B0CE7"/>
    <w:rsid w:val="0076640C"/>
    <w:rsid w:val="0078009E"/>
    <w:rsid w:val="007C23AE"/>
    <w:rsid w:val="007C5733"/>
    <w:rsid w:val="008067BB"/>
    <w:rsid w:val="00814F44"/>
    <w:rsid w:val="00815D02"/>
    <w:rsid w:val="008A1C7D"/>
    <w:rsid w:val="008F4995"/>
    <w:rsid w:val="009B0C15"/>
    <w:rsid w:val="009C21EA"/>
    <w:rsid w:val="00A219CA"/>
    <w:rsid w:val="00A66889"/>
    <w:rsid w:val="00A73C46"/>
    <w:rsid w:val="00A84FC4"/>
    <w:rsid w:val="00AD3CBF"/>
    <w:rsid w:val="00B120E5"/>
    <w:rsid w:val="00B53B78"/>
    <w:rsid w:val="00B77D58"/>
    <w:rsid w:val="00B85E4E"/>
    <w:rsid w:val="00BD3B78"/>
    <w:rsid w:val="00C06559"/>
    <w:rsid w:val="00C236FE"/>
    <w:rsid w:val="00C72873"/>
    <w:rsid w:val="00C82848"/>
    <w:rsid w:val="00CB5133"/>
    <w:rsid w:val="00CD545D"/>
    <w:rsid w:val="00D16E85"/>
    <w:rsid w:val="00D93247"/>
    <w:rsid w:val="00DE15E2"/>
    <w:rsid w:val="00E018E1"/>
    <w:rsid w:val="00E103CD"/>
    <w:rsid w:val="00E11EE0"/>
    <w:rsid w:val="00E7144F"/>
    <w:rsid w:val="00F072A4"/>
    <w:rsid w:val="00F34D22"/>
    <w:rsid w:val="00F443FE"/>
    <w:rsid w:val="00F7347C"/>
    <w:rsid w:val="00FF2A3F"/>
    <w:rsid w:val="00FF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D559"/>
  <w15:chartTrackingRefBased/>
  <w15:docId w15:val="{E32C4EE2-6119-4024-AC54-CF8CFD8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443"/>
  </w:style>
  <w:style w:type="paragraph" w:styleId="Footer">
    <w:name w:val="footer"/>
    <w:basedOn w:val="Normal"/>
    <w:link w:val="FooterChar"/>
    <w:uiPriority w:val="99"/>
    <w:unhideWhenUsed/>
    <w:rsid w:val="0007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443"/>
  </w:style>
  <w:style w:type="paragraph" w:styleId="BalloonText">
    <w:name w:val="Balloon Text"/>
    <w:basedOn w:val="Normal"/>
    <w:link w:val="BalloonTextChar"/>
    <w:uiPriority w:val="99"/>
    <w:semiHidden/>
    <w:unhideWhenUsed/>
    <w:rsid w:val="0021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FF"/>
    <w:rPr>
      <w:rFonts w:ascii="Segoe UI" w:hAnsi="Segoe UI" w:cs="Segoe UI"/>
      <w:sz w:val="18"/>
      <w:szCs w:val="18"/>
    </w:rPr>
  </w:style>
  <w:style w:type="paragraph" w:styleId="ListParagraph">
    <w:name w:val="List Paragraph"/>
    <w:basedOn w:val="Normal"/>
    <w:uiPriority w:val="34"/>
    <w:qFormat/>
    <w:rsid w:val="008067BB"/>
    <w:pPr>
      <w:ind w:left="720"/>
      <w:contextualSpacing/>
    </w:pPr>
  </w:style>
  <w:style w:type="character" w:styleId="Hyperlink">
    <w:name w:val="Hyperlink"/>
    <w:basedOn w:val="DefaultParagraphFont"/>
    <w:uiPriority w:val="99"/>
    <w:unhideWhenUsed/>
    <w:rsid w:val="00357F3A"/>
    <w:rPr>
      <w:color w:val="0563C1" w:themeColor="hyperlink"/>
      <w:u w:val="single"/>
    </w:rPr>
  </w:style>
  <w:style w:type="character" w:styleId="Strong">
    <w:name w:val="Strong"/>
    <w:basedOn w:val="DefaultParagraphFont"/>
    <w:uiPriority w:val="22"/>
    <w:qFormat/>
    <w:rsid w:val="00BD3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excel.com/designandtechnolo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r-d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excel.com/designandtechnology.com" TargetMode="External"/><Relationship Id="rId5" Type="http://schemas.openxmlformats.org/officeDocument/2006/relationships/styles" Target="styles.xml"/><Relationship Id="rId15" Type="http://schemas.openxmlformats.org/officeDocument/2006/relationships/hyperlink" Target="http://www.edexcel.com/designandtechnology.com" TargetMode="External"/><Relationship Id="rId10" Type="http://schemas.openxmlformats.org/officeDocument/2006/relationships/hyperlink" Target="http://www.mr-d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r-d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9d73f-d5e2-4935-9f4a-11cfeb2bdb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77576127A3474089EC387F3194A47E" ma:contentTypeVersion="10" ma:contentTypeDescription="Create a new document." ma:contentTypeScope="" ma:versionID="2944f9b0efc33b70bedcd80ebb7c094b">
  <xsd:schema xmlns:xsd="http://www.w3.org/2001/XMLSchema" xmlns:xs="http://www.w3.org/2001/XMLSchema" xmlns:p="http://schemas.microsoft.com/office/2006/metadata/properties" xmlns:ns2="7409d73f-d5e2-4935-9f4a-11cfeb2bdb81" targetNamespace="http://schemas.microsoft.com/office/2006/metadata/properties" ma:root="true" ma:fieldsID="fb69202f0b625d0a1f26baa209d5bad5" ns2:_="">
    <xsd:import namespace="7409d73f-d5e2-4935-9f4a-11cfeb2bd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73f-d5e2-4935-9f4a-11cfeb2b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CE1AA-4269-4DD5-A60A-4F8C5F4B3088}">
  <ds:schemaRefs>
    <ds:schemaRef ds:uri="http://schemas.microsoft.com/sharepoint/v3/contenttype/forms"/>
  </ds:schemaRefs>
</ds:datastoreItem>
</file>

<file path=customXml/itemProps2.xml><?xml version="1.0" encoding="utf-8"?>
<ds:datastoreItem xmlns:ds="http://schemas.openxmlformats.org/officeDocument/2006/customXml" ds:itemID="{622A3100-DB4C-4A64-B3C1-109307A141E8}">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9c018f6-544d-45af-aa69-c12e600cd2c3"/>
    <ds:schemaRef ds:uri="d840e34e-e1f0-49c6-b294-afbde626915b"/>
    <ds:schemaRef ds:uri="http://purl.org/dc/terms/"/>
    <ds:schemaRef ds:uri="http://www.w3.org/XML/1998/namespace"/>
  </ds:schemaRefs>
</ds:datastoreItem>
</file>

<file path=customXml/itemProps3.xml><?xml version="1.0" encoding="utf-8"?>
<ds:datastoreItem xmlns:ds="http://schemas.openxmlformats.org/officeDocument/2006/customXml" ds:itemID="{2E6E97BA-A490-46EE-B584-3924121D2525}"/>
</file>

<file path=docProps/app.xml><?xml version="1.0" encoding="utf-8"?>
<Properties xmlns="http://schemas.openxmlformats.org/officeDocument/2006/extended-properties" xmlns:vt="http://schemas.openxmlformats.org/officeDocument/2006/docPropsVTypes">
  <Template>Normal</Template>
  <TotalTime>25</TotalTime>
  <Pages>6</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Turner</dc:creator>
  <cp:keywords/>
  <dc:description/>
  <cp:lastModifiedBy>R Gogna</cp:lastModifiedBy>
  <cp:revision>13</cp:revision>
  <cp:lastPrinted>2019-10-01T06:45:00Z</cp:lastPrinted>
  <dcterms:created xsi:type="dcterms:W3CDTF">2022-03-02T15:52:00Z</dcterms:created>
  <dcterms:modified xsi:type="dcterms:W3CDTF">2023-07-11T08:40:00Z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0x0101009577576127A3474089EC387F3194A47E</vt:lpwstr>
  </property>
</Properties>
</file>