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849EAD" w14:textId="481845A6" w:rsidR="005B50C0" w:rsidRDefault="006B0CE7" w:rsidP="00072443">
      <w:pPr>
        <w:jc w:val="center"/>
        <w:rPr>
          <w:b/>
          <w:bCs/>
          <w:sz w:val="36"/>
          <w:szCs w:val="36"/>
        </w:rPr>
      </w:pPr>
      <w:bookmarkStart w:id="0" w:name="_Hlk24710714"/>
      <w:r>
        <w:rPr>
          <w:b/>
          <w:bCs/>
          <w:sz w:val="36"/>
          <w:szCs w:val="36"/>
        </w:rPr>
        <w:t>Curr</w:t>
      </w:r>
      <w:bookmarkStart w:id="1" w:name="_GoBack"/>
      <w:bookmarkEnd w:id="1"/>
      <w:r>
        <w:rPr>
          <w:b/>
          <w:bCs/>
          <w:sz w:val="36"/>
          <w:szCs w:val="36"/>
        </w:rPr>
        <w:t>iculum</w:t>
      </w:r>
      <w:r w:rsidR="00A66889" w:rsidRPr="00A66889">
        <w:rPr>
          <w:b/>
          <w:bCs/>
          <w:sz w:val="36"/>
          <w:szCs w:val="36"/>
        </w:rPr>
        <w:t xml:space="preserve"> Overview</w:t>
      </w:r>
      <w:r w:rsidR="003673F8">
        <w:rPr>
          <w:b/>
          <w:bCs/>
          <w:sz w:val="36"/>
          <w:szCs w:val="36"/>
        </w:rPr>
        <w:t xml:space="preserve"> 20</w:t>
      </w:r>
      <w:r w:rsidR="00FA0247">
        <w:rPr>
          <w:b/>
          <w:bCs/>
          <w:sz w:val="36"/>
          <w:szCs w:val="36"/>
        </w:rPr>
        <w:t>2</w:t>
      </w:r>
      <w:r w:rsidR="00032A21">
        <w:rPr>
          <w:b/>
          <w:bCs/>
          <w:sz w:val="36"/>
          <w:szCs w:val="36"/>
        </w:rPr>
        <w:t>3</w:t>
      </w:r>
      <w:r w:rsidR="003673F8">
        <w:rPr>
          <w:b/>
          <w:bCs/>
          <w:sz w:val="36"/>
          <w:szCs w:val="36"/>
        </w:rPr>
        <w:t>-2</w:t>
      </w:r>
      <w:r w:rsidR="00032A21">
        <w:rPr>
          <w:b/>
          <w:bCs/>
          <w:sz w:val="36"/>
          <w:szCs w:val="36"/>
        </w:rPr>
        <w:t>4</w:t>
      </w:r>
      <w:r w:rsidR="003673F8">
        <w:rPr>
          <w:b/>
          <w:bCs/>
          <w:sz w:val="36"/>
          <w:szCs w:val="36"/>
        </w:rPr>
        <w:t xml:space="preserve">: </w:t>
      </w:r>
      <w:r w:rsidR="00465E9C">
        <w:rPr>
          <w:b/>
          <w:bCs/>
          <w:sz w:val="36"/>
          <w:szCs w:val="36"/>
        </w:rPr>
        <w:t xml:space="preserve">Design and Technology </w:t>
      </w:r>
      <w:r w:rsidR="00815D02">
        <w:rPr>
          <w:b/>
          <w:bCs/>
          <w:sz w:val="36"/>
          <w:szCs w:val="36"/>
        </w:rPr>
        <w:t>–</w:t>
      </w:r>
      <w:r w:rsidR="000D3A9A">
        <w:rPr>
          <w:b/>
          <w:bCs/>
          <w:sz w:val="36"/>
          <w:szCs w:val="36"/>
        </w:rPr>
        <w:t xml:space="preserve"> </w:t>
      </w:r>
      <w:r w:rsidR="005259BF">
        <w:rPr>
          <w:b/>
          <w:bCs/>
          <w:sz w:val="36"/>
          <w:szCs w:val="36"/>
        </w:rPr>
        <w:t>Graphics</w:t>
      </w:r>
      <w:r w:rsidR="003673F8">
        <w:rPr>
          <w:b/>
          <w:bCs/>
          <w:sz w:val="36"/>
          <w:szCs w:val="36"/>
        </w:rPr>
        <w:t xml:space="preserve">: </w:t>
      </w:r>
      <w:r w:rsidR="00465E9C">
        <w:rPr>
          <w:b/>
          <w:bCs/>
          <w:sz w:val="36"/>
          <w:szCs w:val="36"/>
        </w:rPr>
        <w:t>GCSE Ed-Excel</w:t>
      </w:r>
    </w:p>
    <w:p w14:paraId="6634D110" w14:textId="602DA8B8" w:rsidR="00FB0096" w:rsidRPr="00FB0096" w:rsidRDefault="00FB0096" w:rsidP="00072443">
      <w:pPr>
        <w:jc w:val="center"/>
        <w:rPr>
          <w:b/>
          <w:bCs/>
          <w:color w:val="000000" w:themeColor="text1"/>
          <w:sz w:val="40"/>
          <w:szCs w:val="36"/>
        </w:rPr>
      </w:pPr>
      <w:r>
        <w:rPr>
          <w:rStyle w:val="Strong"/>
          <w:rFonts w:ascii="Helvetica" w:hAnsi="Helvetica" w:cs="Helvetica"/>
          <w:color w:val="575774"/>
        </w:rPr>
        <w:t> </w:t>
      </w:r>
      <w:r w:rsidRPr="00FB0096">
        <w:rPr>
          <w:rFonts w:ascii="Helvetica" w:hAnsi="Helvetica" w:cs="Helvetica"/>
          <w:b/>
          <w:color w:val="000000" w:themeColor="text1"/>
          <w:sz w:val="24"/>
        </w:rPr>
        <w:t>Graphic Products is a design and technology subject taught at both KS3 and KS4. It develops student’s skills and understanding in drawing techniques, presentation techniques and the use of Computer Aided Design (CAD).</w:t>
      </w:r>
    </w:p>
    <w:tbl>
      <w:tblPr>
        <w:tblStyle w:val="TableGrid1"/>
        <w:tblW w:w="4865" w:type="pct"/>
        <w:tblLook w:val="04A0" w:firstRow="1" w:lastRow="0" w:firstColumn="1" w:lastColumn="0" w:noHBand="0" w:noVBand="1"/>
      </w:tblPr>
      <w:tblGrid>
        <w:gridCol w:w="1338"/>
        <w:gridCol w:w="9573"/>
        <w:gridCol w:w="4251"/>
      </w:tblGrid>
      <w:tr w:rsidR="007A5B59" w:rsidRPr="00072443" w14:paraId="1EB2F22F" w14:textId="77777777" w:rsidTr="00155D64">
        <w:tc>
          <w:tcPr>
            <w:tcW w:w="441" w:type="pct"/>
          </w:tcPr>
          <w:p w14:paraId="15985ACE" w14:textId="77777777" w:rsidR="007A5B59" w:rsidRDefault="007A5B59" w:rsidP="00085D74">
            <w:pPr>
              <w:rPr>
                <w:b/>
                <w:bCs/>
                <w:sz w:val="28"/>
                <w:szCs w:val="28"/>
              </w:rPr>
            </w:pPr>
            <w:r>
              <w:rPr>
                <w:b/>
                <w:bCs/>
                <w:sz w:val="28"/>
                <w:szCs w:val="28"/>
              </w:rPr>
              <w:t>Year Group</w:t>
            </w:r>
          </w:p>
          <w:p w14:paraId="10E03EEC" w14:textId="77777777" w:rsidR="007A5B59" w:rsidRDefault="007A5B59" w:rsidP="00085D74">
            <w:pPr>
              <w:rPr>
                <w:bCs/>
                <w:sz w:val="24"/>
                <w:szCs w:val="28"/>
              </w:rPr>
            </w:pPr>
            <w:r w:rsidRPr="00FF4F1E">
              <w:rPr>
                <w:bCs/>
                <w:sz w:val="24"/>
                <w:szCs w:val="28"/>
              </w:rPr>
              <w:t xml:space="preserve">7 </w:t>
            </w:r>
          </w:p>
          <w:p w14:paraId="05DA8C0D" w14:textId="19ABAD73" w:rsidR="007A5B59" w:rsidRPr="00072443" w:rsidRDefault="007A5B59" w:rsidP="00085D74">
            <w:pPr>
              <w:rPr>
                <w:b/>
                <w:bCs/>
                <w:sz w:val="28"/>
                <w:szCs w:val="28"/>
              </w:rPr>
            </w:pPr>
            <w:r>
              <w:rPr>
                <w:sz w:val="24"/>
                <w:szCs w:val="28"/>
              </w:rPr>
              <w:t>Graphics</w:t>
            </w:r>
          </w:p>
        </w:tc>
        <w:tc>
          <w:tcPr>
            <w:tcW w:w="3157" w:type="pct"/>
          </w:tcPr>
          <w:p w14:paraId="2C3B778F" w14:textId="77777777" w:rsidR="007A5B59" w:rsidRDefault="007A5B59" w:rsidP="00085D74">
            <w:pPr>
              <w:rPr>
                <w:b/>
                <w:bCs/>
                <w:sz w:val="28"/>
                <w:szCs w:val="28"/>
              </w:rPr>
            </w:pPr>
            <w:r w:rsidRPr="00072443">
              <w:rPr>
                <w:b/>
                <w:bCs/>
                <w:sz w:val="28"/>
                <w:szCs w:val="28"/>
              </w:rPr>
              <w:t>Autumn Term</w:t>
            </w:r>
            <w:r>
              <w:rPr>
                <w:b/>
                <w:bCs/>
                <w:sz w:val="28"/>
                <w:szCs w:val="28"/>
              </w:rPr>
              <w:t xml:space="preserve"> / </w:t>
            </w:r>
            <w:r w:rsidRPr="00072443">
              <w:rPr>
                <w:b/>
                <w:bCs/>
                <w:sz w:val="28"/>
                <w:szCs w:val="28"/>
              </w:rPr>
              <w:t>Spring Term</w:t>
            </w:r>
            <w:r>
              <w:rPr>
                <w:b/>
                <w:bCs/>
                <w:sz w:val="28"/>
                <w:szCs w:val="28"/>
              </w:rPr>
              <w:t xml:space="preserve"> / </w:t>
            </w:r>
            <w:r w:rsidRPr="00072443">
              <w:rPr>
                <w:b/>
                <w:bCs/>
                <w:sz w:val="28"/>
                <w:szCs w:val="28"/>
              </w:rPr>
              <w:t>Summer Term</w:t>
            </w:r>
          </w:p>
          <w:p w14:paraId="00668291" w14:textId="604C648C" w:rsidR="007A5B59" w:rsidRPr="00D77593" w:rsidRDefault="00D77593" w:rsidP="00085D74">
            <w:pPr>
              <w:rPr>
                <w:rFonts w:cstheme="minorHAnsi"/>
                <w:b/>
                <w:bCs/>
                <w:sz w:val="28"/>
                <w:szCs w:val="28"/>
              </w:rPr>
            </w:pPr>
            <w:r w:rsidRPr="00D77593">
              <w:rPr>
                <w:rStyle w:val="Strong"/>
                <w:rFonts w:cstheme="minorHAnsi"/>
                <w:color w:val="000000" w:themeColor="text1"/>
                <w:u w:val="single"/>
              </w:rPr>
              <w:t>Bobble Head Superhero</w:t>
            </w:r>
            <w:r w:rsidRPr="00D77593">
              <w:rPr>
                <w:rStyle w:val="Strong"/>
                <w:rFonts w:cstheme="minorHAnsi"/>
                <w:color w:val="000000" w:themeColor="text1"/>
              </w:rPr>
              <w:t>: </w:t>
            </w:r>
            <w:r w:rsidRPr="00D77593">
              <w:rPr>
                <w:rFonts w:cstheme="minorHAnsi"/>
                <w:color w:val="000000" w:themeColor="text1"/>
              </w:rPr>
              <w:t>During this 9-week project students will learn and develop new drawing skills based on the theme of superheroes. In addition, students will be taught rendering techniques to enhance their drawings. Students develop fundamental drawing skills throughout all Design and Technology subjects. Students gain an understanding of 2D, and 3D shapes related to a fun and exciting theme to create a product that is commercially viable.</w:t>
            </w:r>
            <w:r>
              <w:rPr>
                <w:rFonts w:cstheme="minorHAnsi"/>
                <w:color w:val="000000" w:themeColor="text1"/>
              </w:rPr>
              <w:t xml:space="preserve"> They further develop skills by looking at net developments, using numeracy to design these.</w:t>
            </w:r>
          </w:p>
        </w:tc>
        <w:tc>
          <w:tcPr>
            <w:tcW w:w="1402" w:type="pct"/>
          </w:tcPr>
          <w:p w14:paraId="77ABB171" w14:textId="77777777" w:rsidR="007A5B59" w:rsidRDefault="007A5B59" w:rsidP="00085D74">
            <w:pPr>
              <w:rPr>
                <w:b/>
                <w:bCs/>
                <w:sz w:val="28"/>
                <w:szCs w:val="28"/>
              </w:rPr>
            </w:pPr>
            <w:r w:rsidRPr="00072443">
              <w:rPr>
                <w:b/>
                <w:bCs/>
                <w:sz w:val="28"/>
                <w:szCs w:val="28"/>
              </w:rPr>
              <w:t xml:space="preserve">Useful </w:t>
            </w:r>
            <w:r>
              <w:rPr>
                <w:b/>
                <w:bCs/>
                <w:sz w:val="28"/>
                <w:szCs w:val="28"/>
              </w:rPr>
              <w:t>information</w:t>
            </w:r>
            <w:r w:rsidRPr="00072443">
              <w:rPr>
                <w:b/>
                <w:bCs/>
                <w:sz w:val="28"/>
                <w:szCs w:val="28"/>
              </w:rPr>
              <w:t xml:space="preserve"> / websites</w:t>
            </w:r>
          </w:p>
          <w:p w14:paraId="10C321CF" w14:textId="77777777" w:rsidR="007A5B59" w:rsidRPr="00B120E5" w:rsidRDefault="007A5B59" w:rsidP="00085D74">
            <w:pPr>
              <w:rPr>
                <w:bCs/>
                <w:szCs w:val="28"/>
              </w:rPr>
            </w:pPr>
            <w:r w:rsidRPr="00B120E5">
              <w:rPr>
                <w:bCs/>
                <w:szCs w:val="28"/>
              </w:rPr>
              <w:t>www.technologystudent.com</w:t>
            </w:r>
          </w:p>
          <w:p w14:paraId="28F4B753" w14:textId="77777777" w:rsidR="007A5B59" w:rsidRPr="00B120E5" w:rsidRDefault="007A5B59" w:rsidP="00085D74">
            <w:pPr>
              <w:rPr>
                <w:bCs/>
                <w:szCs w:val="28"/>
              </w:rPr>
            </w:pPr>
          </w:p>
          <w:p w14:paraId="4F29BCAC" w14:textId="77777777" w:rsidR="007A5B59" w:rsidRPr="00B120E5" w:rsidRDefault="007A5B59" w:rsidP="00085D74">
            <w:pPr>
              <w:rPr>
                <w:bCs/>
                <w:szCs w:val="28"/>
              </w:rPr>
            </w:pPr>
            <w:r w:rsidRPr="00B120E5">
              <w:rPr>
                <w:bCs/>
                <w:szCs w:val="28"/>
              </w:rPr>
              <w:t>www.BBCbitesize.com</w:t>
            </w:r>
          </w:p>
          <w:p w14:paraId="0F38044E" w14:textId="77777777" w:rsidR="007A5B59" w:rsidRPr="00B120E5" w:rsidRDefault="007A5B59" w:rsidP="00085D74">
            <w:pPr>
              <w:rPr>
                <w:bCs/>
                <w:szCs w:val="28"/>
              </w:rPr>
            </w:pPr>
          </w:p>
          <w:p w14:paraId="7309D470" w14:textId="77777777" w:rsidR="007A5B59" w:rsidRPr="00B120E5" w:rsidRDefault="007A5B59" w:rsidP="00085D74">
            <w:pPr>
              <w:rPr>
                <w:bCs/>
                <w:szCs w:val="28"/>
              </w:rPr>
            </w:pPr>
            <w:r w:rsidRPr="00B120E5">
              <w:rPr>
                <w:bCs/>
                <w:szCs w:val="28"/>
              </w:rPr>
              <w:t>www.designtechnology.info/home</w:t>
            </w:r>
          </w:p>
          <w:p w14:paraId="5B27BE0D" w14:textId="77777777" w:rsidR="007A5B59" w:rsidRPr="00072443" w:rsidRDefault="007A5B59" w:rsidP="00085D74">
            <w:pPr>
              <w:rPr>
                <w:b/>
                <w:bCs/>
                <w:sz w:val="28"/>
                <w:szCs w:val="28"/>
              </w:rPr>
            </w:pPr>
          </w:p>
        </w:tc>
      </w:tr>
      <w:tr w:rsidR="007A5B59" w:rsidRPr="00072443" w14:paraId="7AC2C630" w14:textId="77777777" w:rsidTr="00155D64">
        <w:tc>
          <w:tcPr>
            <w:tcW w:w="441" w:type="pct"/>
          </w:tcPr>
          <w:p w14:paraId="5201B968" w14:textId="77777777" w:rsidR="007A5B59" w:rsidRDefault="007A5B59" w:rsidP="00085D74">
            <w:pPr>
              <w:rPr>
                <w:b/>
                <w:bCs/>
                <w:sz w:val="28"/>
                <w:szCs w:val="28"/>
              </w:rPr>
            </w:pPr>
            <w:r>
              <w:rPr>
                <w:b/>
                <w:bCs/>
                <w:sz w:val="28"/>
                <w:szCs w:val="28"/>
              </w:rPr>
              <w:t>Year Group</w:t>
            </w:r>
          </w:p>
          <w:p w14:paraId="2732BDCC" w14:textId="77777777" w:rsidR="007A5B59" w:rsidRPr="007A5B59" w:rsidRDefault="007A5B59" w:rsidP="00085D74">
            <w:pPr>
              <w:rPr>
                <w:bCs/>
                <w:sz w:val="24"/>
                <w:szCs w:val="24"/>
              </w:rPr>
            </w:pPr>
            <w:r w:rsidRPr="007A5B59">
              <w:rPr>
                <w:bCs/>
                <w:sz w:val="24"/>
                <w:szCs w:val="24"/>
              </w:rPr>
              <w:t>8</w:t>
            </w:r>
          </w:p>
          <w:p w14:paraId="60A80DFA" w14:textId="54FF8C80" w:rsidR="007A5B59" w:rsidRPr="00072443" w:rsidRDefault="007A5B59" w:rsidP="00085D74">
            <w:pPr>
              <w:rPr>
                <w:b/>
                <w:bCs/>
                <w:sz w:val="28"/>
                <w:szCs w:val="28"/>
              </w:rPr>
            </w:pPr>
            <w:r w:rsidRPr="007A5B59">
              <w:rPr>
                <w:bCs/>
                <w:sz w:val="24"/>
                <w:szCs w:val="24"/>
              </w:rPr>
              <w:t>Graphics</w:t>
            </w:r>
          </w:p>
        </w:tc>
        <w:tc>
          <w:tcPr>
            <w:tcW w:w="3157" w:type="pct"/>
          </w:tcPr>
          <w:p w14:paraId="2A2D2BFA" w14:textId="77777777" w:rsidR="007A5B59" w:rsidRDefault="007A5B59" w:rsidP="00085D74">
            <w:pPr>
              <w:rPr>
                <w:b/>
                <w:bCs/>
                <w:sz w:val="28"/>
                <w:szCs w:val="28"/>
              </w:rPr>
            </w:pPr>
            <w:r w:rsidRPr="00072443">
              <w:rPr>
                <w:b/>
                <w:bCs/>
                <w:sz w:val="28"/>
                <w:szCs w:val="28"/>
              </w:rPr>
              <w:t>Autumn Term</w:t>
            </w:r>
            <w:r>
              <w:rPr>
                <w:b/>
                <w:bCs/>
                <w:sz w:val="28"/>
                <w:szCs w:val="28"/>
              </w:rPr>
              <w:t xml:space="preserve"> / </w:t>
            </w:r>
            <w:r w:rsidRPr="00072443">
              <w:rPr>
                <w:b/>
                <w:bCs/>
                <w:sz w:val="28"/>
                <w:szCs w:val="28"/>
              </w:rPr>
              <w:t>Spring Term</w:t>
            </w:r>
            <w:r>
              <w:rPr>
                <w:b/>
                <w:bCs/>
                <w:sz w:val="28"/>
                <w:szCs w:val="28"/>
              </w:rPr>
              <w:t xml:space="preserve"> / </w:t>
            </w:r>
            <w:r w:rsidRPr="00072443">
              <w:rPr>
                <w:b/>
                <w:bCs/>
                <w:sz w:val="28"/>
                <w:szCs w:val="28"/>
              </w:rPr>
              <w:t>Summer Term</w:t>
            </w:r>
          </w:p>
          <w:p w14:paraId="21FCEED6" w14:textId="5F8B593F" w:rsidR="007A5B59" w:rsidRPr="0076337A" w:rsidRDefault="0076337A" w:rsidP="00085D74">
            <w:pPr>
              <w:rPr>
                <w:rFonts w:cstheme="minorHAnsi"/>
                <w:b/>
                <w:bCs/>
                <w:sz w:val="28"/>
                <w:szCs w:val="28"/>
              </w:rPr>
            </w:pPr>
            <w:r w:rsidRPr="0076337A">
              <w:rPr>
                <w:rStyle w:val="Strong"/>
                <w:rFonts w:cstheme="minorHAnsi"/>
                <w:color w:val="000000" w:themeColor="text1"/>
                <w:u w:val="single"/>
              </w:rPr>
              <w:t>Personalised Mug Sublimation</w:t>
            </w:r>
            <w:r w:rsidRPr="0076337A">
              <w:rPr>
                <w:rStyle w:val="Strong"/>
                <w:rFonts w:cstheme="minorHAnsi"/>
                <w:color w:val="000000" w:themeColor="text1"/>
              </w:rPr>
              <w:t>: </w:t>
            </w:r>
            <w:r w:rsidRPr="0076337A">
              <w:rPr>
                <w:rFonts w:cstheme="minorHAnsi"/>
                <w:color w:val="000000" w:themeColor="text1"/>
              </w:rPr>
              <w:t>This project focuses on further developing drawing skills and introducing perspective drawing skills. The product that the students make is a mug, which is designed and transferred by them using a sublimation printer and mug press. This is an industrial practice process that students can experience in a classroom environment. Students begin to understand the design process by drawing their initial ideas by hand and then going onto develop them using computer aided design. Alongside this, students gain an understanding of different methods of designing and developing ideas to suit various audiences, as well as analysing existing products to gain deeper knowledge on how design can influence a product.</w:t>
            </w:r>
          </w:p>
        </w:tc>
        <w:tc>
          <w:tcPr>
            <w:tcW w:w="1402" w:type="pct"/>
          </w:tcPr>
          <w:p w14:paraId="7F63597C" w14:textId="77777777" w:rsidR="007A5B59" w:rsidRDefault="007A5B59" w:rsidP="00085D74">
            <w:pPr>
              <w:rPr>
                <w:b/>
                <w:bCs/>
                <w:sz w:val="28"/>
                <w:szCs w:val="28"/>
              </w:rPr>
            </w:pPr>
            <w:r w:rsidRPr="00072443">
              <w:rPr>
                <w:b/>
                <w:bCs/>
                <w:sz w:val="28"/>
                <w:szCs w:val="28"/>
              </w:rPr>
              <w:t xml:space="preserve">Useful </w:t>
            </w:r>
            <w:r>
              <w:rPr>
                <w:b/>
                <w:bCs/>
                <w:sz w:val="28"/>
                <w:szCs w:val="28"/>
              </w:rPr>
              <w:t>information</w:t>
            </w:r>
            <w:r w:rsidRPr="00072443">
              <w:rPr>
                <w:b/>
                <w:bCs/>
                <w:sz w:val="28"/>
                <w:szCs w:val="28"/>
              </w:rPr>
              <w:t xml:space="preserve"> / websites</w:t>
            </w:r>
          </w:p>
          <w:p w14:paraId="216CF0C5" w14:textId="77777777" w:rsidR="007A5B59" w:rsidRPr="00B120E5" w:rsidRDefault="007A5B59" w:rsidP="00085D74">
            <w:pPr>
              <w:rPr>
                <w:bCs/>
                <w:szCs w:val="28"/>
              </w:rPr>
            </w:pPr>
            <w:r w:rsidRPr="00B120E5">
              <w:rPr>
                <w:bCs/>
                <w:szCs w:val="28"/>
              </w:rPr>
              <w:t>www.technologystudent.com</w:t>
            </w:r>
          </w:p>
          <w:p w14:paraId="6B5D7FD1" w14:textId="77777777" w:rsidR="007A5B59" w:rsidRPr="00B120E5" w:rsidRDefault="007A5B59" w:rsidP="00085D74">
            <w:pPr>
              <w:rPr>
                <w:bCs/>
                <w:szCs w:val="28"/>
              </w:rPr>
            </w:pPr>
          </w:p>
          <w:p w14:paraId="7CFD7559" w14:textId="77777777" w:rsidR="007A5B59" w:rsidRPr="00B120E5" w:rsidRDefault="007A5B59" w:rsidP="00085D74">
            <w:pPr>
              <w:rPr>
                <w:bCs/>
                <w:szCs w:val="28"/>
              </w:rPr>
            </w:pPr>
            <w:r w:rsidRPr="00B120E5">
              <w:rPr>
                <w:bCs/>
                <w:szCs w:val="28"/>
              </w:rPr>
              <w:t>www.BBCbitesize.com</w:t>
            </w:r>
          </w:p>
          <w:p w14:paraId="228BE46D" w14:textId="77777777" w:rsidR="007A5B59" w:rsidRPr="00B120E5" w:rsidRDefault="007A5B59" w:rsidP="00085D74">
            <w:pPr>
              <w:rPr>
                <w:bCs/>
                <w:szCs w:val="28"/>
              </w:rPr>
            </w:pPr>
          </w:p>
          <w:p w14:paraId="6BC6DE45" w14:textId="77777777" w:rsidR="007A5B59" w:rsidRPr="00B120E5" w:rsidRDefault="007A5B59" w:rsidP="00085D74">
            <w:pPr>
              <w:rPr>
                <w:bCs/>
                <w:szCs w:val="28"/>
              </w:rPr>
            </w:pPr>
            <w:r w:rsidRPr="00B120E5">
              <w:rPr>
                <w:bCs/>
                <w:szCs w:val="28"/>
              </w:rPr>
              <w:t>www.designtechnology.info/home</w:t>
            </w:r>
          </w:p>
          <w:p w14:paraId="4749F181" w14:textId="77777777" w:rsidR="007A5B59" w:rsidRPr="00072443" w:rsidRDefault="007A5B59" w:rsidP="00085D74">
            <w:pPr>
              <w:rPr>
                <w:b/>
                <w:bCs/>
                <w:sz w:val="28"/>
                <w:szCs w:val="28"/>
              </w:rPr>
            </w:pPr>
          </w:p>
        </w:tc>
      </w:tr>
    </w:tbl>
    <w:tbl>
      <w:tblPr>
        <w:tblStyle w:val="TableGrid"/>
        <w:tblW w:w="4865" w:type="pct"/>
        <w:tblLook w:val="04A0" w:firstRow="1" w:lastRow="0" w:firstColumn="1" w:lastColumn="0" w:noHBand="0" w:noVBand="1"/>
      </w:tblPr>
      <w:tblGrid>
        <w:gridCol w:w="1765"/>
        <w:gridCol w:w="2969"/>
        <w:gridCol w:w="3275"/>
        <w:gridCol w:w="2850"/>
        <w:gridCol w:w="4303"/>
      </w:tblGrid>
      <w:tr w:rsidR="005D3730" w14:paraId="1C6947BD" w14:textId="77777777" w:rsidTr="008F4995">
        <w:tc>
          <w:tcPr>
            <w:tcW w:w="582" w:type="pct"/>
          </w:tcPr>
          <w:p w14:paraId="12C83F92" w14:textId="77777777" w:rsidR="005D3730" w:rsidRPr="00072443" w:rsidRDefault="005D3730">
            <w:pPr>
              <w:rPr>
                <w:b/>
                <w:bCs/>
                <w:sz w:val="28"/>
                <w:szCs w:val="28"/>
              </w:rPr>
            </w:pPr>
            <w:bookmarkStart w:id="2" w:name="_Hlk24710687"/>
            <w:bookmarkEnd w:id="0"/>
            <w:r>
              <w:rPr>
                <w:b/>
                <w:bCs/>
                <w:sz w:val="28"/>
                <w:szCs w:val="28"/>
              </w:rPr>
              <w:t>Year Group</w:t>
            </w:r>
          </w:p>
        </w:tc>
        <w:tc>
          <w:tcPr>
            <w:tcW w:w="979" w:type="pct"/>
          </w:tcPr>
          <w:p w14:paraId="273B8D19" w14:textId="77777777" w:rsidR="005D3730" w:rsidRPr="00072443" w:rsidRDefault="005D3730">
            <w:pPr>
              <w:rPr>
                <w:b/>
                <w:bCs/>
                <w:sz w:val="28"/>
                <w:szCs w:val="28"/>
              </w:rPr>
            </w:pPr>
            <w:r w:rsidRPr="00072443">
              <w:rPr>
                <w:b/>
                <w:bCs/>
                <w:sz w:val="28"/>
                <w:szCs w:val="28"/>
              </w:rPr>
              <w:t>Autumn Term</w:t>
            </w:r>
          </w:p>
        </w:tc>
        <w:tc>
          <w:tcPr>
            <w:tcW w:w="1080" w:type="pct"/>
          </w:tcPr>
          <w:p w14:paraId="32A0AF61" w14:textId="77777777" w:rsidR="005D3730" w:rsidRPr="00072443" w:rsidRDefault="005D3730">
            <w:pPr>
              <w:rPr>
                <w:b/>
                <w:bCs/>
                <w:sz w:val="28"/>
                <w:szCs w:val="28"/>
              </w:rPr>
            </w:pPr>
            <w:r w:rsidRPr="00072443">
              <w:rPr>
                <w:b/>
                <w:bCs/>
                <w:sz w:val="28"/>
                <w:szCs w:val="28"/>
              </w:rPr>
              <w:t>Spring Term</w:t>
            </w:r>
          </w:p>
        </w:tc>
        <w:tc>
          <w:tcPr>
            <w:tcW w:w="940" w:type="pct"/>
          </w:tcPr>
          <w:p w14:paraId="5974F806" w14:textId="77777777" w:rsidR="005D3730" w:rsidRPr="00072443" w:rsidRDefault="005D3730">
            <w:pPr>
              <w:rPr>
                <w:b/>
                <w:bCs/>
                <w:sz w:val="28"/>
                <w:szCs w:val="28"/>
              </w:rPr>
            </w:pPr>
            <w:r w:rsidRPr="00072443">
              <w:rPr>
                <w:b/>
                <w:bCs/>
                <w:sz w:val="28"/>
                <w:szCs w:val="28"/>
              </w:rPr>
              <w:t>Summer Term</w:t>
            </w:r>
          </w:p>
        </w:tc>
        <w:tc>
          <w:tcPr>
            <w:tcW w:w="1419" w:type="pct"/>
          </w:tcPr>
          <w:p w14:paraId="775BEB92" w14:textId="77777777" w:rsidR="005D3730" w:rsidRPr="00072443" w:rsidRDefault="005D3730" w:rsidP="007C5733">
            <w:pPr>
              <w:rPr>
                <w:b/>
                <w:bCs/>
                <w:sz w:val="28"/>
                <w:szCs w:val="28"/>
              </w:rPr>
            </w:pPr>
            <w:r w:rsidRPr="00072443">
              <w:rPr>
                <w:b/>
                <w:bCs/>
                <w:sz w:val="28"/>
                <w:szCs w:val="28"/>
              </w:rPr>
              <w:t xml:space="preserve">Useful </w:t>
            </w:r>
            <w:r>
              <w:rPr>
                <w:b/>
                <w:bCs/>
                <w:sz w:val="28"/>
                <w:szCs w:val="28"/>
              </w:rPr>
              <w:t>information</w:t>
            </w:r>
            <w:r w:rsidRPr="00072443">
              <w:rPr>
                <w:b/>
                <w:bCs/>
                <w:sz w:val="28"/>
                <w:szCs w:val="28"/>
              </w:rPr>
              <w:t xml:space="preserve"> / websites</w:t>
            </w:r>
          </w:p>
        </w:tc>
      </w:tr>
      <w:tr w:rsidR="005D3730" w14:paraId="1BB563F2" w14:textId="77777777" w:rsidTr="008F4995">
        <w:tc>
          <w:tcPr>
            <w:tcW w:w="582" w:type="pct"/>
          </w:tcPr>
          <w:p w14:paraId="0DF1CF57" w14:textId="77777777" w:rsidR="005D3730" w:rsidRPr="0076640C" w:rsidRDefault="005D3730">
            <w:pPr>
              <w:rPr>
                <w:sz w:val="24"/>
                <w:szCs w:val="24"/>
              </w:rPr>
            </w:pPr>
            <w:r w:rsidRPr="0076640C">
              <w:rPr>
                <w:sz w:val="24"/>
                <w:szCs w:val="24"/>
              </w:rPr>
              <w:t>Yea</w:t>
            </w:r>
            <w:r w:rsidR="00266FAA">
              <w:rPr>
                <w:sz w:val="24"/>
                <w:szCs w:val="24"/>
              </w:rPr>
              <w:t>r</w:t>
            </w:r>
            <w:r w:rsidRPr="0076640C">
              <w:rPr>
                <w:sz w:val="24"/>
                <w:szCs w:val="24"/>
              </w:rPr>
              <w:t xml:space="preserve"> 9 </w:t>
            </w:r>
          </w:p>
          <w:p w14:paraId="10AC007E" w14:textId="59845C34" w:rsidR="005D3730" w:rsidRPr="00072443" w:rsidRDefault="005259BF">
            <w:pPr>
              <w:rPr>
                <w:sz w:val="28"/>
                <w:szCs w:val="28"/>
              </w:rPr>
            </w:pPr>
            <w:r>
              <w:rPr>
                <w:sz w:val="24"/>
                <w:szCs w:val="24"/>
              </w:rPr>
              <w:t>Graphics</w:t>
            </w:r>
            <w:r w:rsidR="00173125">
              <w:rPr>
                <w:sz w:val="24"/>
                <w:szCs w:val="24"/>
              </w:rPr>
              <w:t xml:space="preserve"> </w:t>
            </w:r>
          </w:p>
        </w:tc>
        <w:tc>
          <w:tcPr>
            <w:tcW w:w="979" w:type="pct"/>
          </w:tcPr>
          <w:p w14:paraId="319BAAFB" w14:textId="77777777" w:rsidR="005D3730" w:rsidRPr="00B120E5" w:rsidRDefault="00173125">
            <w:pPr>
              <w:rPr>
                <w:bCs/>
              </w:rPr>
            </w:pPr>
            <w:r w:rsidRPr="00B120E5">
              <w:rPr>
                <w:bCs/>
              </w:rPr>
              <w:t>Development of basic but technical drawing skills followed by a mini-drawing project, incorporating these skills with real life objects/products</w:t>
            </w:r>
          </w:p>
          <w:p w14:paraId="3BFB246B" w14:textId="77777777" w:rsidR="005D3730" w:rsidRPr="00B120E5" w:rsidRDefault="00173125" w:rsidP="008067BB">
            <w:pPr>
              <w:pStyle w:val="ListParagraph"/>
              <w:numPr>
                <w:ilvl w:val="0"/>
                <w:numId w:val="1"/>
              </w:numPr>
              <w:rPr>
                <w:bCs/>
              </w:rPr>
            </w:pPr>
            <w:r w:rsidRPr="00B120E5">
              <w:rPr>
                <w:bCs/>
              </w:rPr>
              <w:t>One point/two-point perspective</w:t>
            </w:r>
          </w:p>
          <w:p w14:paraId="2CB0F06B" w14:textId="77777777" w:rsidR="00173125" w:rsidRPr="00B120E5" w:rsidRDefault="00173125" w:rsidP="00173125">
            <w:pPr>
              <w:pStyle w:val="ListParagraph"/>
              <w:numPr>
                <w:ilvl w:val="0"/>
                <w:numId w:val="1"/>
              </w:numPr>
              <w:rPr>
                <w:bCs/>
              </w:rPr>
            </w:pPr>
            <w:r w:rsidRPr="00B120E5">
              <w:rPr>
                <w:bCs/>
              </w:rPr>
              <w:t>Isometric projection</w:t>
            </w:r>
          </w:p>
          <w:p w14:paraId="1B0400A8" w14:textId="77777777" w:rsidR="00173125" w:rsidRPr="00B120E5" w:rsidRDefault="00173125" w:rsidP="00173125">
            <w:pPr>
              <w:pStyle w:val="ListParagraph"/>
              <w:numPr>
                <w:ilvl w:val="0"/>
                <w:numId w:val="1"/>
              </w:numPr>
              <w:rPr>
                <w:bCs/>
              </w:rPr>
            </w:pPr>
            <w:r w:rsidRPr="00B120E5">
              <w:rPr>
                <w:bCs/>
              </w:rPr>
              <w:lastRenderedPageBreak/>
              <w:t>3D drawing from 2D shapes</w:t>
            </w:r>
          </w:p>
          <w:p w14:paraId="0399E0F6" w14:textId="77777777" w:rsidR="00A73C46" w:rsidRPr="00B120E5" w:rsidRDefault="00A73C46" w:rsidP="00173125">
            <w:pPr>
              <w:pStyle w:val="ListParagraph"/>
              <w:numPr>
                <w:ilvl w:val="0"/>
                <w:numId w:val="1"/>
              </w:numPr>
              <w:rPr>
                <w:bCs/>
              </w:rPr>
            </w:pPr>
            <w:r w:rsidRPr="00B120E5">
              <w:rPr>
                <w:bCs/>
              </w:rPr>
              <w:t>Mini-skills based project highlighting drawing skills related to products</w:t>
            </w:r>
          </w:p>
          <w:p w14:paraId="4157EC1F" w14:textId="77777777" w:rsidR="005D3730" w:rsidRPr="00B120E5" w:rsidRDefault="005D3730">
            <w:pPr>
              <w:rPr>
                <w:bCs/>
              </w:rPr>
            </w:pPr>
          </w:p>
        </w:tc>
        <w:tc>
          <w:tcPr>
            <w:tcW w:w="1080" w:type="pct"/>
          </w:tcPr>
          <w:p w14:paraId="650A4849" w14:textId="77777777" w:rsidR="005D3730" w:rsidRPr="00B120E5" w:rsidRDefault="008A1C7D" w:rsidP="00A219CA">
            <w:pPr>
              <w:rPr>
                <w:bCs/>
              </w:rPr>
            </w:pPr>
            <w:r w:rsidRPr="00B120E5">
              <w:rPr>
                <w:bCs/>
              </w:rPr>
              <w:lastRenderedPageBreak/>
              <w:t>Understanding brand design.</w:t>
            </w:r>
          </w:p>
          <w:p w14:paraId="56840F5B" w14:textId="77777777" w:rsidR="008A1C7D" w:rsidRPr="00B120E5" w:rsidRDefault="008A1C7D" w:rsidP="00A219CA">
            <w:pPr>
              <w:rPr>
                <w:bCs/>
              </w:rPr>
            </w:pPr>
            <w:r w:rsidRPr="00B120E5">
              <w:rPr>
                <w:bCs/>
              </w:rPr>
              <w:t>Producing a brand name and logo linked to the theme of creating their own drink bottle brand.</w:t>
            </w:r>
          </w:p>
          <w:p w14:paraId="234DF30C" w14:textId="77777777" w:rsidR="008A1C7D" w:rsidRPr="00B120E5" w:rsidRDefault="008A1C7D" w:rsidP="008A1C7D">
            <w:pPr>
              <w:pStyle w:val="ListParagraph"/>
              <w:numPr>
                <w:ilvl w:val="0"/>
                <w:numId w:val="2"/>
              </w:numPr>
              <w:rPr>
                <w:bCs/>
              </w:rPr>
            </w:pPr>
            <w:r w:rsidRPr="00B120E5">
              <w:rPr>
                <w:bCs/>
              </w:rPr>
              <w:t>Typography</w:t>
            </w:r>
          </w:p>
          <w:p w14:paraId="0071D6CD" w14:textId="77777777" w:rsidR="008067BB" w:rsidRPr="00B120E5" w:rsidRDefault="008A1C7D" w:rsidP="008067BB">
            <w:pPr>
              <w:pStyle w:val="ListParagraph"/>
              <w:numPr>
                <w:ilvl w:val="0"/>
                <w:numId w:val="2"/>
              </w:numPr>
              <w:rPr>
                <w:bCs/>
              </w:rPr>
            </w:pPr>
            <w:r w:rsidRPr="00B120E5">
              <w:rPr>
                <w:bCs/>
              </w:rPr>
              <w:t>Logo development</w:t>
            </w:r>
          </w:p>
          <w:p w14:paraId="2A4A15DF" w14:textId="77777777" w:rsidR="008A1C7D" w:rsidRPr="00B120E5" w:rsidRDefault="008A1C7D" w:rsidP="008067BB">
            <w:pPr>
              <w:pStyle w:val="ListParagraph"/>
              <w:numPr>
                <w:ilvl w:val="0"/>
                <w:numId w:val="2"/>
              </w:numPr>
              <w:rPr>
                <w:bCs/>
              </w:rPr>
            </w:pPr>
            <w:r w:rsidRPr="00B120E5">
              <w:rPr>
                <w:bCs/>
              </w:rPr>
              <w:t>Creative wording</w:t>
            </w:r>
          </w:p>
          <w:p w14:paraId="7735C39B" w14:textId="77777777" w:rsidR="008A1C7D" w:rsidRPr="00B120E5" w:rsidRDefault="008A1C7D" w:rsidP="008067BB">
            <w:pPr>
              <w:pStyle w:val="ListParagraph"/>
              <w:numPr>
                <w:ilvl w:val="0"/>
                <w:numId w:val="2"/>
              </w:numPr>
              <w:rPr>
                <w:bCs/>
              </w:rPr>
            </w:pPr>
            <w:r w:rsidRPr="00B120E5">
              <w:rPr>
                <w:bCs/>
              </w:rPr>
              <w:t>Slogan design</w:t>
            </w:r>
          </w:p>
          <w:p w14:paraId="649E1478" w14:textId="77777777" w:rsidR="008A1C7D" w:rsidRPr="00B120E5" w:rsidRDefault="008A1C7D" w:rsidP="008067BB">
            <w:pPr>
              <w:pStyle w:val="ListParagraph"/>
              <w:numPr>
                <w:ilvl w:val="0"/>
                <w:numId w:val="2"/>
              </w:numPr>
              <w:rPr>
                <w:bCs/>
              </w:rPr>
            </w:pPr>
            <w:r w:rsidRPr="00B120E5">
              <w:rPr>
                <w:bCs/>
              </w:rPr>
              <w:lastRenderedPageBreak/>
              <w:t>Use of images and wording to gain personification</w:t>
            </w:r>
          </w:p>
          <w:p w14:paraId="1F842B45" w14:textId="77777777" w:rsidR="008A1C7D" w:rsidRPr="00B120E5" w:rsidRDefault="008A1C7D" w:rsidP="008067BB">
            <w:pPr>
              <w:pStyle w:val="ListParagraph"/>
              <w:numPr>
                <w:ilvl w:val="0"/>
                <w:numId w:val="2"/>
              </w:numPr>
              <w:rPr>
                <w:bCs/>
              </w:rPr>
            </w:pPr>
            <w:r w:rsidRPr="00B120E5">
              <w:rPr>
                <w:bCs/>
              </w:rPr>
              <w:t>Colour/shade/tone</w:t>
            </w:r>
          </w:p>
          <w:p w14:paraId="2C7CAA38" w14:textId="77777777" w:rsidR="008A1C7D" w:rsidRPr="00B120E5" w:rsidRDefault="008A1C7D" w:rsidP="008067BB">
            <w:pPr>
              <w:pStyle w:val="ListParagraph"/>
              <w:numPr>
                <w:ilvl w:val="0"/>
                <w:numId w:val="2"/>
              </w:numPr>
              <w:rPr>
                <w:bCs/>
              </w:rPr>
            </w:pPr>
            <w:r w:rsidRPr="00B120E5">
              <w:rPr>
                <w:bCs/>
              </w:rPr>
              <w:t>Analysing existing brands/logos</w:t>
            </w:r>
          </w:p>
          <w:p w14:paraId="459AEA01" w14:textId="77777777" w:rsidR="00D16E85" w:rsidRPr="00B120E5" w:rsidRDefault="00D16E85" w:rsidP="008067BB">
            <w:pPr>
              <w:pStyle w:val="ListParagraph"/>
              <w:numPr>
                <w:ilvl w:val="0"/>
                <w:numId w:val="2"/>
              </w:numPr>
              <w:rPr>
                <w:bCs/>
              </w:rPr>
            </w:pPr>
            <w:r w:rsidRPr="00B120E5">
              <w:rPr>
                <w:bCs/>
              </w:rPr>
              <w:t>CAD/CAM design a &amp; development</w:t>
            </w:r>
          </w:p>
        </w:tc>
        <w:tc>
          <w:tcPr>
            <w:tcW w:w="940" w:type="pct"/>
          </w:tcPr>
          <w:p w14:paraId="63100306" w14:textId="77777777" w:rsidR="008067BB" w:rsidRPr="00B120E5" w:rsidRDefault="00D16E85" w:rsidP="008067BB">
            <w:pPr>
              <w:rPr>
                <w:bCs/>
              </w:rPr>
            </w:pPr>
            <w:r w:rsidRPr="00B120E5">
              <w:rPr>
                <w:bCs/>
              </w:rPr>
              <w:lastRenderedPageBreak/>
              <w:t>Understanding complex net developments and design related to a theme of creating a chocolate box or perfume/aftershave box</w:t>
            </w:r>
          </w:p>
          <w:p w14:paraId="7850F523" w14:textId="77777777" w:rsidR="005D3730" w:rsidRPr="00B120E5" w:rsidRDefault="00D16E85" w:rsidP="008067BB">
            <w:pPr>
              <w:pStyle w:val="ListParagraph"/>
              <w:numPr>
                <w:ilvl w:val="0"/>
                <w:numId w:val="3"/>
              </w:numPr>
              <w:rPr>
                <w:bCs/>
              </w:rPr>
            </w:pPr>
            <w:r w:rsidRPr="00B120E5">
              <w:rPr>
                <w:bCs/>
              </w:rPr>
              <w:t>2D shapes</w:t>
            </w:r>
          </w:p>
          <w:p w14:paraId="54D93880" w14:textId="77777777" w:rsidR="008067BB" w:rsidRPr="00B120E5" w:rsidRDefault="00D16E85" w:rsidP="008067BB">
            <w:pPr>
              <w:pStyle w:val="ListParagraph"/>
              <w:numPr>
                <w:ilvl w:val="0"/>
                <w:numId w:val="3"/>
              </w:numPr>
              <w:rPr>
                <w:bCs/>
              </w:rPr>
            </w:pPr>
            <w:r w:rsidRPr="00B120E5">
              <w:rPr>
                <w:bCs/>
              </w:rPr>
              <w:t>3D shapes</w:t>
            </w:r>
          </w:p>
          <w:p w14:paraId="2C5958D9" w14:textId="77777777" w:rsidR="00D16E85" w:rsidRPr="00B120E5" w:rsidRDefault="00D16E85" w:rsidP="008067BB">
            <w:pPr>
              <w:pStyle w:val="ListParagraph"/>
              <w:numPr>
                <w:ilvl w:val="0"/>
                <w:numId w:val="3"/>
              </w:numPr>
              <w:rPr>
                <w:bCs/>
              </w:rPr>
            </w:pPr>
            <w:r w:rsidRPr="00B120E5">
              <w:rPr>
                <w:bCs/>
              </w:rPr>
              <w:t>Construction methods</w:t>
            </w:r>
          </w:p>
          <w:p w14:paraId="7AB24835" w14:textId="77777777" w:rsidR="00D16E85" w:rsidRPr="00B120E5" w:rsidRDefault="00D16E85" w:rsidP="008067BB">
            <w:pPr>
              <w:pStyle w:val="ListParagraph"/>
              <w:numPr>
                <w:ilvl w:val="0"/>
                <w:numId w:val="3"/>
              </w:numPr>
              <w:rPr>
                <w:bCs/>
              </w:rPr>
            </w:pPr>
            <w:r w:rsidRPr="00B120E5">
              <w:rPr>
                <w:bCs/>
              </w:rPr>
              <w:lastRenderedPageBreak/>
              <w:t>Design development</w:t>
            </w:r>
          </w:p>
          <w:p w14:paraId="24890F1E" w14:textId="77777777" w:rsidR="00D16E85" w:rsidRPr="00B120E5" w:rsidRDefault="00D16E85" w:rsidP="008067BB">
            <w:pPr>
              <w:pStyle w:val="ListParagraph"/>
              <w:numPr>
                <w:ilvl w:val="0"/>
                <w:numId w:val="3"/>
              </w:numPr>
              <w:rPr>
                <w:bCs/>
              </w:rPr>
            </w:pPr>
            <w:r w:rsidRPr="00B120E5">
              <w:rPr>
                <w:bCs/>
              </w:rPr>
              <w:t>Branding / logo design</w:t>
            </w:r>
          </w:p>
          <w:p w14:paraId="3915C119" w14:textId="77777777" w:rsidR="00D16E85" w:rsidRPr="00B120E5" w:rsidRDefault="00D16E85" w:rsidP="008067BB">
            <w:pPr>
              <w:pStyle w:val="ListParagraph"/>
              <w:numPr>
                <w:ilvl w:val="0"/>
                <w:numId w:val="3"/>
              </w:numPr>
              <w:rPr>
                <w:bCs/>
              </w:rPr>
            </w:pPr>
            <w:r w:rsidRPr="00B120E5">
              <w:rPr>
                <w:bCs/>
              </w:rPr>
              <w:t>Links to industrial machinery</w:t>
            </w:r>
          </w:p>
          <w:p w14:paraId="129DB5B3" w14:textId="77777777" w:rsidR="00D16E85" w:rsidRPr="00B120E5" w:rsidRDefault="00D16E85" w:rsidP="008067BB">
            <w:pPr>
              <w:pStyle w:val="ListParagraph"/>
              <w:numPr>
                <w:ilvl w:val="0"/>
                <w:numId w:val="3"/>
              </w:numPr>
              <w:rPr>
                <w:bCs/>
              </w:rPr>
            </w:pPr>
            <w:r w:rsidRPr="00B120E5">
              <w:rPr>
                <w:bCs/>
              </w:rPr>
              <w:t>Use of CAD/CAM for design, development and construction.</w:t>
            </w:r>
          </w:p>
        </w:tc>
        <w:tc>
          <w:tcPr>
            <w:tcW w:w="1419" w:type="pct"/>
          </w:tcPr>
          <w:p w14:paraId="475050CB" w14:textId="77777777" w:rsidR="00357F3A" w:rsidRPr="00B120E5" w:rsidRDefault="00357F3A" w:rsidP="00357F3A">
            <w:pPr>
              <w:rPr>
                <w:bCs/>
                <w:szCs w:val="28"/>
              </w:rPr>
            </w:pPr>
            <w:r w:rsidRPr="00B120E5">
              <w:rPr>
                <w:bCs/>
                <w:szCs w:val="28"/>
              </w:rPr>
              <w:lastRenderedPageBreak/>
              <w:t>www.technologystudent.com</w:t>
            </w:r>
          </w:p>
          <w:p w14:paraId="6F38617F" w14:textId="77777777" w:rsidR="00357F3A" w:rsidRPr="00B120E5" w:rsidRDefault="00357F3A" w:rsidP="00357F3A">
            <w:pPr>
              <w:rPr>
                <w:bCs/>
                <w:szCs w:val="28"/>
              </w:rPr>
            </w:pPr>
          </w:p>
          <w:p w14:paraId="61013899" w14:textId="77777777" w:rsidR="00357F3A" w:rsidRPr="00B120E5" w:rsidRDefault="00357F3A" w:rsidP="00357F3A">
            <w:pPr>
              <w:rPr>
                <w:bCs/>
                <w:szCs w:val="28"/>
              </w:rPr>
            </w:pPr>
            <w:r w:rsidRPr="00B120E5">
              <w:rPr>
                <w:bCs/>
                <w:szCs w:val="28"/>
              </w:rPr>
              <w:t>www.BBCbitesize.com</w:t>
            </w:r>
          </w:p>
          <w:p w14:paraId="06E54257" w14:textId="77777777" w:rsidR="00357F3A" w:rsidRPr="00B120E5" w:rsidRDefault="00357F3A" w:rsidP="00357F3A">
            <w:pPr>
              <w:rPr>
                <w:bCs/>
                <w:szCs w:val="28"/>
              </w:rPr>
            </w:pPr>
          </w:p>
          <w:p w14:paraId="242EC7A4" w14:textId="77777777" w:rsidR="00357F3A" w:rsidRPr="00B120E5" w:rsidRDefault="00357F3A" w:rsidP="00357F3A">
            <w:pPr>
              <w:rPr>
                <w:bCs/>
                <w:szCs w:val="28"/>
              </w:rPr>
            </w:pPr>
            <w:r w:rsidRPr="00B120E5">
              <w:rPr>
                <w:bCs/>
                <w:szCs w:val="28"/>
              </w:rPr>
              <w:t>www.designtechnology.info/home</w:t>
            </w:r>
          </w:p>
          <w:p w14:paraId="31ADB5B9" w14:textId="77777777" w:rsidR="00357F3A" w:rsidRPr="00B120E5" w:rsidRDefault="00357F3A" w:rsidP="00357F3A">
            <w:pPr>
              <w:rPr>
                <w:bCs/>
                <w:szCs w:val="28"/>
              </w:rPr>
            </w:pPr>
          </w:p>
          <w:p w14:paraId="70213732" w14:textId="77777777" w:rsidR="00357F3A" w:rsidRPr="00B120E5" w:rsidRDefault="00357F3A" w:rsidP="00357F3A">
            <w:pPr>
              <w:rPr>
                <w:bCs/>
                <w:szCs w:val="28"/>
              </w:rPr>
            </w:pPr>
            <w:r w:rsidRPr="00B120E5">
              <w:rPr>
                <w:bCs/>
                <w:szCs w:val="28"/>
              </w:rPr>
              <w:t>www.design-technology.org</w:t>
            </w:r>
          </w:p>
          <w:p w14:paraId="454F73D2" w14:textId="77777777" w:rsidR="00357F3A" w:rsidRPr="00B120E5" w:rsidRDefault="00357F3A" w:rsidP="00357F3A">
            <w:pPr>
              <w:rPr>
                <w:bCs/>
                <w:szCs w:val="28"/>
              </w:rPr>
            </w:pPr>
          </w:p>
          <w:p w14:paraId="141B2678" w14:textId="77777777" w:rsidR="005D3730" w:rsidRPr="00B120E5" w:rsidRDefault="00FB0096" w:rsidP="00357F3A">
            <w:pPr>
              <w:rPr>
                <w:szCs w:val="28"/>
              </w:rPr>
            </w:pPr>
            <w:hyperlink r:id="rId10" w:history="1">
              <w:r w:rsidR="00357F3A" w:rsidRPr="00B120E5">
                <w:rPr>
                  <w:rStyle w:val="Hyperlink"/>
                  <w:szCs w:val="28"/>
                </w:rPr>
                <w:t>www.mr-dt.com</w:t>
              </w:r>
            </w:hyperlink>
          </w:p>
          <w:p w14:paraId="709F81A3" w14:textId="77777777" w:rsidR="00357F3A" w:rsidRPr="00B120E5" w:rsidRDefault="00357F3A" w:rsidP="00357F3A">
            <w:pPr>
              <w:rPr>
                <w:bCs/>
                <w:szCs w:val="28"/>
              </w:rPr>
            </w:pPr>
          </w:p>
          <w:p w14:paraId="323D4553" w14:textId="77777777" w:rsidR="00357F3A" w:rsidRPr="00B120E5" w:rsidRDefault="00FB0096" w:rsidP="00357F3A">
            <w:pPr>
              <w:rPr>
                <w:bCs/>
                <w:szCs w:val="28"/>
              </w:rPr>
            </w:pPr>
            <w:hyperlink r:id="rId11" w:history="1">
              <w:r w:rsidR="00357F3A" w:rsidRPr="00B120E5">
                <w:rPr>
                  <w:rStyle w:val="Hyperlink"/>
                  <w:szCs w:val="28"/>
                </w:rPr>
                <w:t>www.edexcel.com/designandtechnology.com</w:t>
              </w:r>
            </w:hyperlink>
          </w:p>
          <w:p w14:paraId="73994569" w14:textId="77777777" w:rsidR="00357F3A" w:rsidRDefault="00357F3A" w:rsidP="00357F3A">
            <w:pPr>
              <w:rPr>
                <w:bCs/>
                <w:sz w:val="28"/>
                <w:szCs w:val="28"/>
              </w:rPr>
            </w:pPr>
          </w:p>
          <w:p w14:paraId="5A08B931" w14:textId="77777777" w:rsidR="00357F3A" w:rsidRPr="00A219CA" w:rsidRDefault="00357F3A" w:rsidP="00357F3A">
            <w:pPr>
              <w:rPr>
                <w:bCs/>
                <w:sz w:val="28"/>
                <w:szCs w:val="28"/>
              </w:rPr>
            </w:pPr>
          </w:p>
        </w:tc>
      </w:tr>
      <w:bookmarkEnd w:id="2"/>
      <w:tr w:rsidR="008F4995" w14:paraId="39740482" w14:textId="77777777" w:rsidTr="008F4995">
        <w:tc>
          <w:tcPr>
            <w:tcW w:w="582" w:type="pct"/>
          </w:tcPr>
          <w:p w14:paraId="18C7F7E9" w14:textId="77777777" w:rsidR="008F4995" w:rsidRDefault="008F4995" w:rsidP="008F4995">
            <w:pPr>
              <w:rPr>
                <w:sz w:val="28"/>
                <w:szCs w:val="28"/>
              </w:rPr>
            </w:pPr>
            <w:r>
              <w:rPr>
                <w:sz w:val="28"/>
                <w:szCs w:val="28"/>
              </w:rPr>
              <w:lastRenderedPageBreak/>
              <w:t>Year 10</w:t>
            </w:r>
          </w:p>
          <w:p w14:paraId="4A7E5393" w14:textId="7AA57F84" w:rsidR="008F4995" w:rsidRPr="00072443" w:rsidRDefault="005259BF" w:rsidP="008F4995">
            <w:pPr>
              <w:rPr>
                <w:sz w:val="28"/>
                <w:szCs w:val="28"/>
              </w:rPr>
            </w:pPr>
            <w:r>
              <w:rPr>
                <w:sz w:val="24"/>
                <w:szCs w:val="24"/>
              </w:rPr>
              <w:t>Graphics</w:t>
            </w:r>
          </w:p>
        </w:tc>
        <w:tc>
          <w:tcPr>
            <w:tcW w:w="979" w:type="pct"/>
          </w:tcPr>
          <w:p w14:paraId="6B591580" w14:textId="77777777" w:rsidR="008F4995" w:rsidRPr="00B120E5" w:rsidRDefault="008F4995" w:rsidP="008F4995">
            <w:pPr>
              <w:rPr>
                <w:bCs/>
              </w:rPr>
            </w:pPr>
            <w:r w:rsidRPr="00B120E5">
              <w:rPr>
                <w:bCs/>
              </w:rPr>
              <w:t>Design and Technology core content: Learning key areas that are required for the GCSE exam and the non-examined assessment (project).</w:t>
            </w:r>
          </w:p>
          <w:p w14:paraId="539ACD4E" w14:textId="77777777" w:rsidR="008F4995" w:rsidRPr="00B120E5" w:rsidRDefault="008F4995" w:rsidP="008F4995">
            <w:pPr>
              <w:rPr>
                <w:bCs/>
              </w:rPr>
            </w:pPr>
          </w:p>
          <w:p w14:paraId="74C30246" w14:textId="77777777" w:rsidR="008F4995" w:rsidRPr="00B120E5" w:rsidRDefault="008F4995" w:rsidP="008F4995">
            <w:pPr>
              <w:pStyle w:val="ListParagraph"/>
              <w:numPr>
                <w:ilvl w:val="0"/>
                <w:numId w:val="4"/>
              </w:numPr>
              <w:rPr>
                <w:bCs/>
              </w:rPr>
            </w:pPr>
            <w:r w:rsidRPr="00B120E5">
              <w:t>The impact of new and emerging technologies</w:t>
            </w:r>
          </w:p>
          <w:p w14:paraId="783B2891" w14:textId="77777777" w:rsidR="008F4995" w:rsidRPr="00B120E5" w:rsidRDefault="008F4995" w:rsidP="008F4995">
            <w:pPr>
              <w:pStyle w:val="ListParagraph"/>
              <w:numPr>
                <w:ilvl w:val="0"/>
                <w:numId w:val="4"/>
              </w:numPr>
              <w:rPr>
                <w:bCs/>
              </w:rPr>
            </w:pPr>
            <w:r w:rsidRPr="00B120E5">
              <w:t>How the critical evaluation of new and emerging technologies informs design decisions; considering contemporary and potential future scenarios from different perspectives, such as ethics and the environment</w:t>
            </w:r>
          </w:p>
          <w:p w14:paraId="10904DAC" w14:textId="77777777" w:rsidR="008F4995" w:rsidRPr="00B120E5" w:rsidRDefault="008F4995" w:rsidP="008F4995">
            <w:pPr>
              <w:pStyle w:val="ListParagraph"/>
              <w:numPr>
                <w:ilvl w:val="0"/>
                <w:numId w:val="4"/>
              </w:numPr>
              <w:rPr>
                <w:bCs/>
              </w:rPr>
            </w:pPr>
            <w:r w:rsidRPr="00B120E5">
              <w:t xml:space="preserve">How energy is generated and stored in order to choose and use appropriate </w:t>
            </w:r>
            <w:r w:rsidRPr="00B120E5">
              <w:lastRenderedPageBreak/>
              <w:t>sources to make products and power systems</w:t>
            </w:r>
          </w:p>
          <w:p w14:paraId="0B0070DE" w14:textId="77777777" w:rsidR="008F4995" w:rsidRPr="00B120E5" w:rsidRDefault="008F4995" w:rsidP="008F4995">
            <w:pPr>
              <w:pStyle w:val="ListParagraph"/>
              <w:numPr>
                <w:ilvl w:val="0"/>
                <w:numId w:val="4"/>
              </w:numPr>
              <w:rPr>
                <w:bCs/>
              </w:rPr>
            </w:pPr>
            <w:r w:rsidRPr="00B120E5">
              <w:t>Developments in modern and smart materials, composite materials and technical textiles</w:t>
            </w:r>
          </w:p>
          <w:p w14:paraId="2AF69CA9" w14:textId="77777777" w:rsidR="008F4995" w:rsidRPr="00B120E5" w:rsidRDefault="008F4995" w:rsidP="008F4995">
            <w:pPr>
              <w:rPr>
                <w:bCs/>
              </w:rPr>
            </w:pPr>
          </w:p>
          <w:p w14:paraId="51E4D915" w14:textId="77777777" w:rsidR="008F4995" w:rsidRPr="00B120E5" w:rsidRDefault="008F4995" w:rsidP="008F4995">
            <w:pPr>
              <w:rPr>
                <w:bCs/>
              </w:rPr>
            </w:pPr>
          </w:p>
        </w:tc>
        <w:tc>
          <w:tcPr>
            <w:tcW w:w="1080" w:type="pct"/>
          </w:tcPr>
          <w:p w14:paraId="5368E4BA" w14:textId="77777777" w:rsidR="008F4995" w:rsidRPr="00B120E5" w:rsidRDefault="008F4995" w:rsidP="008F4995">
            <w:pPr>
              <w:rPr>
                <w:bCs/>
              </w:rPr>
            </w:pPr>
            <w:r w:rsidRPr="00B120E5">
              <w:rPr>
                <w:bCs/>
              </w:rPr>
              <w:lastRenderedPageBreak/>
              <w:t>Core content is continued thorough the spring term.</w:t>
            </w:r>
          </w:p>
          <w:p w14:paraId="7A1B9533" w14:textId="77777777" w:rsidR="008F4995" w:rsidRPr="00B120E5" w:rsidRDefault="008F4995" w:rsidP="008F4995">
            <w:pPr>
              <w:rPr>
                <w:bCs/>
              </w:rPr>
            </w:pPr>
          </w:p>
          <w:p w14:paraId="0F37B95F" w14:textId="77777777" w:rsidR="008F4995" w:rsidRPr="00B120E5" w:rsidRDefault="008F4995" w:rsidP="008F4995">
            <w:pPr>
              <w:pStyle w:val="ListParagraph"/>
              <w:numPr>
                <w:ilvl w:val="0"/>
                <w:numId w:val="5"/>
              </w:numPr>
              <w:rPr>
                <w:bCs/>
              </w:rPr>
            </w:pPr>
            <w:r w:rsidRPr="00B120E5">
              <w:t>The functions of mechanical devices used to produce different sorts of movements, including the changing of magnitude and the direction of forces</w:t>
            </w:r>
          </w:p>
          <w:p w14:paraId="67CF1E18" w14:textId="77777777" w:rsidR="008F4995" w:rsidRPr="00B120E5" w:rsidRDefault="008F4995" w:rsidP="008F4995">
            <w:pPr>
              <w:pStyle w:val="ListParagraph"/>
              <w:numPr>
                <w:ilvl w:val="0"/>
                <w:numId w:val="5"/>
              </w:numPr>
              <w:rPr>
                <w:bCs/>
              </w:rPr>
            </w:pPr>
            <w:r w:rsidRPr="00B120E5">
              <w:t>How electronic systems provide functionality to products and processes, including sensors and control devices to respond to a variety of inputs, and devices to produce a range of outputs</w:t>
            </w:r>
          </w:p>
          <w:p w14:paraId="0FC25B7C" w14:textId="77777777" w:rsidR="008F4995" w:rsidRPr="00B120E5" w:rsidRDefault="008F4995" w:rsidP="008F4995">
            <w:pPr>
              <w:pStyle w:val="ListParagraph"/>
              <w:numPr>
                <w:ilvl w:val="0"/>
                <w:numId w:val="5"/>
              </w:numPr>
              <w:rPr>
                <w:bCs/>
              </w:rPr>
            </w:pPr>
            <w:r w:rsidRPr="00B120E5">
              <w:t>The use of programmable components to embed functionality into products in order to enhance and customise their operation</w:t>
            </w:r>
          </w:p>
          <w:p w14:paraId="0C673EA4" w14:textId="77777777" w:rsidR="008F4995" w:rsidRPr="00BB1EBC" w:rsidRDefault="008F4995" w:rsidP="008F4995">
            <w:pPr>
              <w:pStyle w:val="ListParagraph"/>
              <w:numPr>
                <w:ilvl w:val="0"/>
                <w:numId w:val="5"/>
              </w:numPr>
              <w:rPr>
                <w:bCs/>
              </w:rPr>
            </w:pPr>
            <w:r w:rsidRPr="00B120E5">
              <w:lastRenderedPageBreak/>
              <w:t>The categorisation of the types, properties and structure of ferrous and non-ferrous metals</w:t>
            </w:r>
          </w:p>
          <w:p w14:paraId="5CA98D86" w14:textId="77777777" w:rsidR="00BB1EBC" w:rsidRDefault="00BB1EBC" w:rsidP="00BB1EBC">
            <w:pPr>
              <w:rPr>
                <w:bCs/>
              </w:rPr>
            </w:pPr>
          </w:p>
          <w:p w14:paraId="2E3C5294" w14:textId="1E7E1D2F" w:rsidR="00BB1EBC" w:rsidRPr="00BB1EBC" w:rsidRDefault="00BB1EBC" w:rsidP="00BB1EBC">
            <w:pPr>
              <w:rPr>
                <w:bCs/>
              </w:rPr>
            </w:pPr>
            <w:r w:rsidRPr="00BB1EBC">
              <w:rPr>
                <w:b/>
                <w:bCs/>
              </w:rPr>
              <w:t xml:space="preserve">Mini GCSE project (T-Shirt design, board game or gadget holder using recyclable resources / upcycling) </w:t>
            </w:r>
            <w:r>
              <w:rPr>
                <w:bCs/>
              </w:rPr>
              <w:t>Design and make project for students to choose, incorporating branding design, design development, industry making skills and CAD/CAM development.</w:t>
            </w:r>
          </w:p>
        </w:tc>
        <w:tc>
          <w:tcPr>
            <w:tcW w:w="940" w:type="pct"/>
          </w:tcPr>
          <w:p w14:paraId="5B38C9E3" w14:textId="77777777" w:rsidR="008F4995" w:rsidRPr="00B120E5" w:rsidRDefault="008F4995" w:rsidP="008F4995">
            <w:pPr>
              <w:rPr>
                <w:bCs/>
              </w:rPr>
            </w:pPr>
            <w:r w:rsidRPr="00B120E5">
              <w:rPr>
                <w:bCs/>
              </w:rPr>
              <w:lastRenderedPageBreak/>
              <w:t>Core content is continued through the summer term.</w:t>
            </w:r>
          </w:p>
          <w:p w14:paraId="2CA5E64D" w14:textId="77777777" w:rsidR="008F4995" w:rsidRPr="00B120E5" w:rsidRDefault="008F4995" w:rsidP="008F4995">
            <w:pPr>
              <w:rPr>
                <w:bCs/>
              </w:rPr>
            </w:pPr>
          </w:p>
          <w:p w14:paraId="7380F3D5" w14:textId="77777777" w:rsidR="008F4995" w:rsidRPr="00B120E5" w:rsidRDefault="008F4995" w:rsidP="008F4995">
            <w:pPr>
              <w:pStyle w:val="ListParagraph"/>
              <w:numPr>
                <w:ilvl w:val="0"/>
                <w:numId w:val="6"/>
              </w:numPr>
            </w:pPr>
            <w:r w:rsidRPr="00B120E5">
              <w:t>The categorisation of the types, properties and structure of papers and boards</w:t>
            </w:r>
          </w:p>
          <w:p w14:paraId="351726BE" w14:textId="77777777" w:rsidR="008F4995" w:rsidRPr="00B120E5" w:rsidRDefault="008F4995" w:rsidP="008F4995">
            <w:pPr>
              <w:pStyle w:val="ListParagraph"/>
              <w:numPr>
                <w:ilvl w:val="0"/>
                <w:numId w:val="6"/>
              </w:numPr>
            </w:pPr>
            <w:r w:rsidRPr="00B120E5">
              <w:t>The categorisation of the types, properties and structure of thermoforming and thermosetting polymers</w:t>
            </w:r>
          </w:p>
          <w:p w14:paraId="5436244F" w14:textId="77777777" w:rsidR="008F4995" w:rsidRPr="00B120E5" w:rsidRDefault="008F4995" w:rsidP="008F4995">
            <w:pPr>
              <w:pStyle w:val="ListParagraph"/>
              <w:numPr>
                <w:ilvl w:val="0"/>
                <w:numId w:val="6"/>
              </w:numPr>
            </w:pPr>
            <w:r w:rsidRPr="00B120E5">
              <w:t>2 The categorisation of the types, properties and structure of natural and manufactured timbers</w:t>
            </w:r>
          </w:p>
          <w:p w14:paraId="3C1BCA02" w14:textId="77777777" w:rsidR="008F4995" w:rsidRPr="00B120E5" w:rsidRDefault="008F4995" w:rsidP="008F4995">
            <w:pPr>
              <w:pStyle w:val="ListParagraph"/>
              <w:numPr>
                <w:ilvl w:val="0"/>
                <w:numId w:val="6"/>
              </w:numPr>
            </w:pPr>
            <w:r w:rsidRPr="00B120E5">
              <w:t xml:space="preserve">Investigate and analyse the work of past and present professionals and </w:t>
            </w:r>
            <w:r w:rsidRPr="00B120E5">
              <w:lastRenderedPageBreak/>
              <w:t>companies in order to inform design</w:t>
            </w:r>
          </w:p>
          <w:p w14:paraId="2C1CAF22" w14:textId="77777777" w:rsidR="008F4995" w:rsidRDefault="008F4995" w:rsidP="008F4995">
            <w:pPr>
              <w:rPr>
                <w:bCs/>
              </w:rPr>
            </w:pPr>
          </w:p>
          <w:p w14:paraId="7B8DF6D9" w14:textId="77777777" w:rsidR="00B96726" w:rsidRDefault="00B96726" w:rsidP="008F4995">
            <w:pPr>
              <w:rPr>
                <w:bCs/>
              </w:rPr>
            </w:pPr>
          </w:p>
          <w:p w14:paraId="174CE350" w14:textId="77777777" w:rsidR="00B96726" w:rsidRDefault="00B96726" w:rsidP="008F4995">
            <w:pPr>
              <w:rPr>
                <w:bCs/>
              </w:rPr>
            </w:pPr>
          </w:p>
          <w:p w14:paraId="0A95FAA4" w14:textId="77777777" w:rsidR="00B96726" w:rsidRDefault="00B96726" w:rsidP="008F4995">
            <w:pPr>
              <w:rPr>
                <w:bCs/>
              </w:rPr>
            </w:pPr>
          </w:p>
          <w:p w14:paraId="11218A5E" w14:textId="59586138" w:rsidR="00B96726" w:rsidRPr="00B120E5" w:rsidRDefault="00B96726" w:rsidP="008F4995">
            <w:pPr>
              <w:rPr>
                <w:bCs/>
              </w:rPr>
            </w:pPr>
            <w:r>
              <w:rPr>
                <w:bCs/>
              </w:rPr>
              <w:t>1</w:t>
            </w:r>
            <w:r w:rsidRPr="00B96726">
              <w:rPr>
                <w:bCs/>
                <w:vertAlign w:val="superscript"/>
              </w:rPr>
              <w:t>St</w:t>
            </w:r>
            <w:r>
              <w:rPr>
                <w:bCs/>
              </w:rPr>
              <w:t xml:space="preserve"> June – GCSE begins, with contextual challenges released and students begin to select their preferred challenge to design and make. This leads into the Year 11 NEA.</w:t>
            </w:r>
          </w:p>
        </w:tc>
        <w:tc>
          <w:tcPr>
            <w:tcW w:w="1419" w:type="pct"/>
          </w:tcPr>
          <w:p w14:paraId="4EC5F13E" w14:textId="77777777" w:rsidR="008F4995" w:rsidRPr="00B120E5" w:rsidRDefault="008F4995" w:rsidP="008F4995">
            <w:pPr>
              <w:rPr>
                <w:bCs/>
                <w:szCs w:val="28"/>
              </w:rPr>
            </w:pPr>
            <w:r w:rsidRPr="00B120E5">
              <w:rPr>
                <w:bCs/>
                <w:szCs w:val="28"/>
              </w:rPr>
              <w:lastRenderedPageBreak/>
              <w:t>www.technologystudent.com</w:t>
            </w:r>
          </w:p>
          <w:p w14:paraId="1AC4C11A" w14:textId="77777777" w:rsidR="008F4995" w:rsidRPr="00B120E5" w:rsidRDefault="008F4995" w:rsidP="008F4995">
            <w:pPr>
              <w:rPr>
                <w:bCs/>
                <w:szCs w:val="28"/>
              </w:rPr>
            </w:pPr>
          </w:p>
          <w:p w14:paraId="0930B34D" w14:textId="77777777" w:rsidR="008F4995" w:rsidRPr="00B120E5" w:rsidRDefault="008F4995" w:rsidP="008F4995">
            <w:pPr>
              <w:rPr>
                <w:bCs/>
                <w:szCs w:val="28"/>
              </w:rPr>
            </w:pPr>
            <w:r w:rsidRPr="00B120E5">
              <w:rPr>
                <w:bCs/>
                <w:szCs w:val="28"/>
              </w:rPr>
              <w:t>www.BBCbitesize.com</w:t>
            </w:r>
          </w:p>
          <w:p w14:paraId="2C5B54EF" w14:textId="77777777" w:rsidR="008F4995" w:rsidRPr="00B120E5" w:rsidRDefault="008F4995" w:rsidP="008F4995">
            <w:pPr>
              <w:rPr>
                <w:bCs/>
                <w:szCs w:val="28"/>
              </w:rPr>
            </w:pPr>
          </w:p>
          <w:p w14:paraId="46D624FF" w14:textId="77777777" w:rsidR="008F4995" w:rsidRPr="00B120E5" w:rsidRDefault="008F4995" w:rsidP="008F4995">
            <w:pPr>
              <w:rPr>
                <w:bCs/>
                <w:szCs w:val="28"/>
              </w:rPr>
            </w:pPr>
            <w:r w:rsidRPr="00B120E5">
              <w:rPr>
                <w:bCs/>
                <w:szCs w:val="28"/>
              </w:rPr>
              <w:t>www.designtechnology.info/home</w:t>
            </w:r>
          </w:p>
          <w:p w14:paraId="2056321D" w14:textId="77777777" w:rsidR="008F4995" w:rsidRPr="00B120E5" w:rsidRDefault="008F4995" w:rsidP="008F4995">
            <w:pPr>
              <w:rPr>
                <w:bCs/>
                <w:szCs w:val="28"/>
              </w:rPr>
            </w:pPr>
          </w:p>
          <w:p w14:paraId="25CD5675" w14:textId="77777777" w:rsidR="008F4995" w:rsidRPr="00B120E5" w:rsidRDefault="008F4995" w:rsidP="008F4995">
            <w:pPr>
              <w:rPr>
                <w:bCs/>
                <w:szCs w:val="28"/>
              </w:rPr>
            </w:pPr>
            <w:r w:rsidRPr="00B120E5">
              <w:rPr>
                <w:bCs/>
                <w:szCs w:val="28"/>
              </w:rPr>
              <w:t>www.design-technology.org</w:t>
            </w:r>
          </w:p>
          <w:p w14:paraId="517A8AC3" w14:textId="77777777" w:rsidR="008F4995" w:rsidRPr="00B120E5" w:rsidRDefault="008F4995" w:rsidP="008F4995">
            <w:pPr>
              <w:rPr>
                <w:bCs/>
                <w:szCs w:val="28"/>
              </w:rPr>
            </w:pPr>
          </w:p>
          <w:p w14:paraId="652A46E2" w14:textId="77777777" w:rsidR="008F4995" w:rsidRPr="00B120E5" w:rsidRDefault="00FB0096" w:rsidP="008F4995">
            <w:pPr>
              <w:rPr>
                <w:szCs w:val="28"/>
              </w:rPr>
            </w:pPr>
            <w:hyperlink r:id="rId12" w:history="1">
              <w:r w:rsidR="008F4995" w:rsidRPr="00B120E5">
                <w:rPr>
                  <w:rStyle w:val="Hyperlink"/>
                  <w:szCs w:val="28"/>
                </w:rPr>
                <w:t>www.mr-dt.com</w:t>
              </w:r>
            </w:hyperlink>
          </w:p>
          <w:p w14:paraId="21EE4975" w14:textId="77777777" w:rsidR="008F4995" w:rsidRPr="00B120E5" w:rsidRDefault="008F4995" w:rsidP="008F4995">
            <w:pPr>
              <w:rPr>
                <w:bCs/>
                <w:szCs w:val="28"/>
              </w:rPr>
            </w:pPr>
          </w:p>
          <w:p w14:paraId="4D84E2EC" w14:textId="77777777" w:rsidR="008F4995" w:rsidRPr="00B120E5" w:rsidRDefault="00FB0096" w:rsidP="008F4995">
            <w:pPr>
              <w:rPr>
                <w:bCs/>
                <w:szCs w:val="28"/>
              </w:rPr>
            </w:pPr>
            <w:hyperlink r:id="rId13" w:history="1">
              <w:r w:rsidR="008F4995" w:rsidRPr="00B120E5">
                <w:rPr>
                  <w:rStyle w:val="Hyperlink"/>
                  <w:szCs w:val="28"/>
                </w:rPr>
                <w:t>www.edexcel.com/designandtechnology.com</w:t>
              </w:r>
            </w:hyperlink>
          </w:p>
          <w:p w14:paraId="7E025444" w14:textId="77777777" w:rsidR="008F4995" w:rsidRDefault="008F4995" w:rsidP="008F4995">
            <w:pPr>
              <w:rPr>
                <w:bCs/>
                <w:sz w:val="28"/>
                <w:szCs w:val="28"/>
              </w:rPr>
            </w:pPr>
          </w:p>
          <w:p w14:paraId="3A67C16B" w14:textId="77777777" w:rsidR="008F4995" w:rsidRPr="00A219CA" w:rsidRDefault="008F4995" w:rsidP="008F4995">
            <w:pPr>
              <w:rPr>
                <w:bCs/>
                <w:sz w:val="28"/>
                <w:szCs w:val="28"/>
              </w:rPr>
            </w:pPr>
          </w:p>
        </w:tc>
      </w:tr>
      <w:tr w:rsidR="008F4995" w14:paraId="55A73D25" w14:textId="77777777" w:rsidTr="008F4995">
        <w:tc>
          <w:tcPr>
            <w:tcW w:w="582" w:type="pct"/>
          </w:tcPr>
          <w:p w14:paraId="32DDB283" w14:textId="77777777" w:rsidR="008F4995" w:rsidRDefault="008F4995" w:rsidP="008F4995">
            <w:pPr>
              <w:rPr>
                <w:sz w:val="24"/>
                <w:szCs w:val="24"/>
              </w:rPr>
            </w:pPr>
            <w:r>
              <w:rPr>
                <w:sz w:val="24"/>
                <w:szCs w:val="24"/>
              </w:rPr>
              <w:t>Year 11</w:t>
            </w:r>
          </w:p>
          <w:p w14:paraId="7E1629C5" w14:textId="4731DA2A" w:rsidR="008F4995" w:rsidRPr="00A219CA" w:rsidRDefault="005259BF" w:rsidP="008F4995">
            <w:pPr>
              <w:rPr>
                <w:sz w:val="24"/>
                <w:szCs w:val="24"/>
              </w:rPr>
            </w:pPr>
            <w:r>
              <w:rPr>
                <w:sz w:val="24"/>
                <w:szCs w:val="24"/>
              </w:rPr>
              <w:t>Graphics</w:t>
            </w:r>
          </w:p>
        </w:tc>
        <w:tc>
          <w:tcPr>
            <w:tcW w:w="979" w:type="pct"/>
          </w:tcPr>
          <w:p w14:paraId="334D7722" w14:textId="77777777" w:rsidR="008F4995" w:rsidRPr="00B120E5" w:rsidRDefault="008F4995" w:rsidP="008F4995">
            <w:pPr>
              <w:rPr>
                <w:bCs/>
                <w:szCs w:val="28"/>
              </w:rPr>
            </w:pPr>
            <w:r w:rsidRPr="00B120E5">
              <w:rPr>
                <w:b/>
                <w:bCs/>
                <w:szCs w:val="28"/>
              </w:rPr>
              <w:t>Design &amp; make project – 50% of qualification.</w:t>
            </w:r>
            <w:r w:rsidRPr="00B120E5">
              <w:rPr>
                <w:bCs/>
                <w:szCs w:val="28"/>
              </w:rPr>
              <w:t xml:space="preserve"> Students pick a contextual challenge provided by the exam board. Students will produce a project, based on their specialism, which consists of a portfolio and prototype.</w:t>
            </w:r>
          </w:p>
          <w:p w14:paraId="3DE023E6" w14:textId="77777777" w:rsidR="008F4995" w:rsidRPr="00B120E5" w:rsidRDefault="008F4995" w:rsidP="008F4995">
            <w:pPr>
              <w:rPr>
                <w:bCs/>
                <w:szCs w:val="28"/>
              </w:rPr>
            </w:pPr>
          </w:p>
          <w:p w14:paraId="5ACE1282" w14:textId="77777777" w:rsidR="008F4995" w:rsidRPr="00B120E5" w:rsidRDefault="008F4995" w:rsidP="008F4995">
            <w:pPr>
              <w:rPr>
                <w:bCs/>
                <w:szCs w:val="28"/>
              </w:rPr>
            </w:pPr>
            <w:r w:rsidRPr="00B120E5">
              <w:rPr>
                <w:bCs/>
                <w:szCs w:val="28"/>
              </w:rPr>
              <w:t>Part 1 – Investigate</w:t>
            </w:r>
          </w:p>
          <w:p w14:paraId="2EA8EAE8" w14:textId="77777777" w:rsidR="008F4995" w:rsidRPr="00B120E5" w:rsidRDefault="008F4995" w:rsidP="008F4995">
            <w:pPr>
              <w:rPr>
                <w:bCs/>
                <w:szCs w:val="28"/>
              </w:rPr>
            </w:pPr>
            <w:r w:rsidRPr="00B120E5">
              <w:rPr>
                <w:bCs/>
                <w:szCs w:val="28"/>
              </w:rPr>
              <w:t>Part 2 – Design</w:t>
            </w:r>
          </w:p>
          <w:p w14:paraId="21488C6B" w14:textId="77777777" w:rsidR="008F4995" w:rsidRPr="00B120E5" w:rsidRDefault="008F4995" w:rsidP="008F4995">
            <w:pPr>
              <w:rPr>
                <w:bCs/>
                <w:szCs w:val="28"/>
              </w:rPr>
            </w:pPr>
            <w:r w:rsidRPr="00B120E5">
              <w:rPr>
                <w:bCs/>
                <w:szCs w:val="28"/>
              </w:rPr>
              <w:t>Part 3- Make</w:t>
            </w:r>
          </w:p>
          <w:p w14:paraId="773F98F1" w14:textId="77777777" w:rsidR="008F4995" w:rsidRPr="00A219CA" w:rsidRDefault="008F4995" w:rsidP="008F4995">
            <w:pPr>
              <w:rPr>
                <w:bCs/>
                <w:sz w:val="28"/>
                <w:szCs w:val="28"/>
              </w:rPr>
            </w:pPr>
            <w:r w:rsidRPr="00B120E5">
              <w:rPr>
                <w:bCs/>
                <w:szCs w:val="28"/>
              </w:rPr>
              <w:t>Part 4 - Evaluate</w:t>
            </w:r>
          </w:p>
        </w:tc>
        <w:tc>
          <w:tcPr>
            <w:tcW w:w="1080" w:type="pct"/>
          </w:tcPr>
          <w:p w14:paraId="5DDB5EF8" w14:textId="77777777" w:rsidR="008F4995" w:rsidRPr="00B120E5" w:rsidRDefault="008F4995" w:rsidP="008F4995">
            <w:pPr>
              <w:rPr>
                <w:bCs/>
                <w:szCs w:val="28"/>
              </w:rPr>
            </w:pPr>
            <w:r w:rsidRPr="00B120E5">
              <w:rPr>
                <w:bCs/>
                <w:szCs w:val="28"/>
              </w:rPr>
              <w:t xml:space="preserve">Design &amp; Make project completed, moderated and submitted. Revision on core content is revisited from year 10. Revision is more focused on exam style questions. </w:t>
            </w:r>
          </w:p>
        </w:tc>
        <w:tc>
          <w:tcPr>
            <w:tcW w:w="940" w:type="pct"/>
          </w:tcPr>
          <w:p w14:paraId="43D72F07" w14:textId="77777777" w:rsidR="008F4995" w:rsidRPr="00B120E5" w:rsidRDefault="008F4995" w:rsidP="008F4995">
            <w:pPr>
              <w:rPr>
                <w:bCs/>
                <w:szCs w:val="28"/>
              </w:rPr>
            </w:pPr>
            <w:r w:rsidRPr="00B120E5">
              <w:rPr>
                <w:b/>
                <w:bCs/>
                <w:szCs w:val="28"/>
              </w:rPr>
              <w:t>Examination – 50% of qualification.</w:t>
            </w:r>
            <w:r w:rsidRPr="00B120E5">
              <w:rPr>
                <w:bCs/>
                <w:szCs w:val="28"/>
              </w:rPr>
              <w:t xml:space="preserve"> Core content is revisited and implemented into the teaching. Subject specific content is covered for the exam.</w:t>
            </w:r>
          </w:p>
          <w:p w14:paraId="3133FEB4" w14:textId="77777777" w:rsidR="008F4995" w:rsidRPr="00B120E5" w:rsidRDefault="008F4995" w:rsidP="008F4995">
            <w:pPr>
              <w:rPr>
                <w:bCs/>
                <w:szCs w:val="28"/>
              </w:rPr>
            </w:pPr>
            <w:r w:rsidRPr="00B120E5">
              <w:rPr>
                <w:b/>
                <w:szCs w:val="28"/>
              </w:rPr>
              <w:t>Section A</w:t>
            </w:r>
            <w:r w:rsidRPr="00B120E5">
              <w:rPr>
                <w:szCs w:val="28"/>
              </w:rPr>
              <w:t xml:space="preserve">: Core This section is 40 marks and contains a mixture of different question styles, including open-response, graphical, calculation and extended-open-response questions. There will be 10 marks of calculation questions in Section A. </w:t>
            </w:r>
            <w:r w:rsidRPr="00B120E5">
              <w:rPr>
                <w:b/>
                <w:szCs w:val="28"/>
              </w:rPr>
              <w:t>Section B</w:t>
            </w:r>
            <w:r w:rsidRPr="00B120E5">
              <w:rPr>
                <w:szCs w:val="28"/>
              </w:rPr>
              <w:t xml:space="preserve">: Material categories This section is 60 marks and contains a mixture of </w:t>
            </w:r>
            <w:r w:rsidRPr="00B120E5">
              <w:rPr>
                <w:szCs w:val="28"/>
              </w:rPr>
              <w:lastRenderedPageBreak/>
              <w:t>different question styles, including open-response, graphical, calculation and extended-open-response questions. There will be 5 marks of calculation questions in Section B</w:t>
            </w:r>
          </w:p>
        </w:tc>
        <w:tc>
          <w:tcPr>
            <w:tcW w:w="1419" w:type="pct"/>
          </w:tcPr>
          <w:p w14:paraId="32BF0D18" w14:textId="77777777" w:rsidR="008F4995" w:rsidRPr="00B120E5" w:rsidRDefault="008F4995" w:rsidP="008F4995">
            <w:pPr>
              <w:rPr>
                <w:bCs/>
                <w:szCs w:val="28"/>
              </w:rPr>
            </w:pPr>
            <w:r w:rsidRPr="00B120E5">
              <w:rPr>
                <w:bCs/>
                <w:szCs w:val="28"/>
              </w:rPr>
              <w:lastRenderedPageBreak/>
              <w:t>www.technologystudent.com</w:t>
            </w:r>
          </w:p>
          <w:p w14:paraId="6666130E" w14:textId="77777777" w:rsidR="008F4995" w:rsidRPr="00B120E5" w:rsidRDefault="008F4995" w:rsidP="008F4995">
            <w:pPr>
              <w:rPr>
                <w:bCs/>
                <w:szCs w:val="28"/>
              </w:rPr>
            </w:pPr>
          </w:p>
          <w:p w14:paraId="74F5E8E8" w14:textId="77777777" w:rsidR="008F4995" w:rsidRPr="00B120E5" w:rsidRDefault="008F4995" w:rsidP="008F4995">
            <w:pPr>
              <w:rPr>
                <w:bCs/>
                <w:szCs w:val="28"/>
              </w:rPr>
            </w:pPr>
            <w:r w:rsidRPr="00B120E5">
              <w:rPr>
                <w:bCs/>
                <w:szCs w:val="28"/>
              </w:rPr>
              <w:t>www.BBCbitesize.com</w:t>
            </w:r>
          </w:p>
          <w:p w14:paraId="18F510E8" w14:textId="77777777" w:rsidR="008F4995" w:rsidRPr="00B120E5" w:rsidRDefault="008F4995" w:rsidP="008F4995">
            <w:pPr>
              <w:rPr>
                <w:bCs/>
                <w:szCs w:val="28"/>
              </w:rPr>
            </w:pPr>
          </w:p>
          <w:p w14:paraId="0C965B3E" w14:textId="77777777" w:rsidR="008F4995" w:rsidRPr="00B120E5" w:rsidRDefault="008F4995" w:rsidP="008F4995">
            <w:pPr>
              <w:rPr>
                <w:bCs/>
                <w:szCs w:val="28"/>
              </w:rPr>
            </w:pPr>
            <w:r w:rsidRPr="00B120E5">
              <w:rPr>
                <w:bCs/>
                <w:szCs w:val="28"/>
              </w:rPr>
              <w:t>www.designtechnology.info/home</w:t>
            </w:r>
          </w:p>
          <w:p w14:paraId="7F370D85" w14:textId="77777777" w:rsidR="008F4995" w:rsidRPr="00B120E5" w:rsidRDefault="008F4995" w:rsidP="008F4995">
            <w:pPr>
              <w:rPr>
                <w:bCs/>
                <w:szCs w:val="28"/>
              </w:rPr>
            </w:pPr>
          </w:p>
          <w:p w14:paraId="7E0EA9C3" w14:textId="77777777" w:rsidR="008F4995" w:rsidRPr="00B120E5" w:rsidRDefault="008F4995" w:rsidP="008F4995">
            <w:pPr>
              <w:rPr>
                <w:bCs/>
                <w:szCs w:val="28"/>
              </w:rPr>
            </w:pPr>
            <w:r w:rsidRPr="00B120E5">
              <w:rPr>
                <w:bCs/>
                <w:szCs w:val="28"/>
              </w:rPr>
              <w:t>www.design-technology.org</w:t>
            </w:r>
          </w:p>
          <w:p w14:paraId="1393A730" w14:textId="77777777" w:rsidR="008F4995" w:rsidRPr="00B120E5" w:rsidRDefault="008F4995" w:rsidP="008F4995">
            <w:pPr>
              <w:rPr>
                <w:bCs/>
                <w:szCs w:val="28"/>
              </w:rPr>
            </w:pPr>
          </w:p>
          <w:p w14:paraId="22818DF8" w14:textId="77777777" w:rsidR="008F4995" w:rsidRPr="00B120E5" w:rsidRDefault="00FB0096" w:rsidP="008F4995">
            <w:pPr>
              <w:rPr>
                <w:szCs w:val="28"/>
              </w:rPr>
            </w:pPr>
            <w:hyperlink r:id="rId14" w:history="1">
              <w:r w:rsidR="008F4995" w:rsidRPr="00B120E5">
                <w:rPr>
                  <w:rStyle w:val="Hyperlink"/>
                  <w:szCs w:val="28"/>
                </w:rPr>
                <w:t>www.mr-dt.com</w:t>
              </w:r>
            </w:hyperlink>
          </w:p>
          <w:p w14:paraId="5F30190A" w14:textId="77777777" w:rsidR="008F4995" w:rsidRPr="00B120E5" w:rsidRDefault="008F4995" w:rsidP="008F4995">
            <w:pPr>
              <w:rPr>
                <w:bCs/>
                <w:szCs w:val="28"/>
              </w:rPr>
            </w:pPr>
          </w:p>
          <w:p w14:paraId="533D8C71" w14:textId="77777777" w:rsidR="008F4995" w:rsidRPr="00B120E5" w:rsidRDefault="00FB0096" w:rsidP="008F4995">
            <w:pPr>
              <w:rPr>
                <w:bCs/>
                <w:szCs w:val="28"/>
              </w:rPr>
            </w:pPr>
            <w:hyperlink r:id="rId15" w:history="1">
              <w:r w:rsidR="008F4995" w:rsidRPr="00B120E5">
                <w:rPr>
                  <w:rStyle w:val="Hyperlink"/>
                  <w:szCs w:val="28"/>
                </w:rPr>
                <w:t>www.edexcel.com/designandtechnology.com</w:t>
              </w:r>
            </w:hyperlink>
          </w:p>
          <w:p w14:paraId="7B41B5E5" w14:textId="77777777" w:rsidR="008F4995" w:rsidRDefault="008F4995" w:rsidP="008F4995">
            <w:pPr>
              <w:rPr>
                <w:bCs/>
                <w:sz w:val="28"/>
                <w:szCs w:val="28"/>
              </w:rPr>
            </w:pPr>
          </w:p>
          <w:p w14:paraId="22EC1325" w14:textId="77777777" w:rsidR="008F4995" w:rsidRPr="00A219CA" w:rsidRDefault="008F4995" w:rsidP="008F4995">
            <w:pPr>
              <w:rPr>
                <w:bCs/>
                <w:sz w:val="28"/>
                <w:szCs w:val="28"/>
              </w:rPr>
            </w:pPr>
          </w:p>
        </w:tc>
      </w:tr>
    </w:tbl>
    <w:p w14:paraId="0BE191F5" w14:textId="77777777" w:rsidR="00A66889" w:rsidRDefault="00A66889" w:rsidP="00A66889">
      <w:pPr>
        <w:jc w:val="center"/>
      </w:pPr>
    </w:p>
    <w:sectPr w:rsidR="00A66889" w:rsidSect="00072443">
      <w:headerReference w:type="default" r:id="rId16"/>
      <w:footerReference w:type="default" r:id="rId17"/>
      <w:pgSz w:w="16838" w:h="11906" w:orient="landscape"/>
      <w:pgMar w:top="284" w:right="678" w:bottom="426" w:left="567"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B4397" w14:textId="77777777" w:rsidR="00B85E4E" w:rsidRDefault="00B85E4E" w:rsidP="00072443">
      <w:pPr>
        <w:spacing w:after="0" w:line="240" w:lineRule="auto"/>
      </w:pPr>
      <w:r>
        <w:separator/>
      </w:r>
    </w:p>
  </w:endnote>
  <w:endnote w:type="continuationSeparator" w:id="0">
    <w:p w14:paraId="7FDCEF10" w14:textId="77777777" w:rsidR="00B85E4E" w:rsidRDefault="00B85E4E" w:rsidP="00072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5C376" w14:textId="77777777" w:rsidR="00072443" w:rsidRDefault="00072443">
    <w:pPr>
      <w:pStyle w:val="Footer"/>
    </w:pPr>
  </w:p>
  <w:p w14:paraId="08C82B09" w14:textId="77777777" w:rsidR="00072443" w:rsidRDefault="00072443" w:rsidP="00072443">
    <w:pPr>
      <w:pStyle w:val="Footer"/>
      <w:jc w:val="center"/>
    </w:pPr>
    <w:r>
      <w:rPr>
        <w:noProof/>
        <w:lang w:eastAsia="en-GB"/>
      </w:rPr>
      <w:drawing>
        <wp:inline distT="0" distB="0" distL="0" distR="0" wp14:anchorId="696B5FFC" wp14:editId="574E3D88">
          <wp:extent cx="7267575" cy="48951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7575" cy="48951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7AF59" w14:textId="77777777" w:rsidR="00B85E4E" w:rsidRDefault="00B85E4E" w:rsidP="00072443">
      <w:pPr>
        <w:spacing w:after="0" w:line="240" w:lineRule="auto"/>
      </w:pPr>
      <w:r>
        <w:separator/>
      </w:r>
    </w:p>
  </w:footnote>
  <w:footnote w:type="continuationSeparator" w:id="0">
    <w:p w14:paraId="477E89DA" w14:textId="77777777" w:rsidR="00B85E4E" w:rsidRDefault="00B85E4E" w:rsidP="00072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643CD" w14:textId="77777777" w:rsidR="00072443" w:rsidRDefault="00072443">
    <w:pPr>
      <w:pStyle w:val="Header"/>
    </w:pPr>
    <w:r w:rsidRPr="00A66889">
      <w:rPr>
        <w:noProof/>
        <w:sz w:val="36"/>
        <w:szCs w:val="36"/>
        <w:lang w:eastAsia="en-GB"/>
      </w:rPr>
      <w:drawing>
        <wp:anchor distT="0" distB="0" distL="114300" distR="114300" simplePos="0" relativeHeight="251659264" behindDoc="1" locked="0" layoutInCell="1" allowOverlap="1" wp14:anchorId="3EDDD720" wp14:editId="05621F69">
          <wp:simplePos x="0" y="0"/>
          <wp:positionH relativeFrom="column">
            <wp:posOffset>1223158</wp:posOffset>
          </wp:positionH>
          <wp:positionV relativeFrom="paragraph">
            <wp:posOffset>-344904</wp:posOffset>
          </wp:positionV>
          <wp:extent cx="7267575" cy="607060"/>
          <wp:effectExtent l="0" t="0" r="9525"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1188"/>
                  <a:stretch/>
                </pic:blipFill>
                <pic:spPr bwMode="auto">
                  <a:xfrm>
                    <a:off x="0" y="0"/>
                    <a:ext cx="7267575" cy="6070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C168C"/>
    <w:multiLevelType w:val="hybridMultilevel"/>
    <w:tmpl w:val="6C06C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917D54"/>
    <w:multiLevelType w:val="hybridMultilevel"/>
    <w:tmpl w:val="C570D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1C746B"/>
    <w:multiLevelType w:val="hybridMultilevel"/>
    <w:tmpl w:val="ECDC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65547D"/>
    <w:multiLevelType w:val="hybridMultilevel"/>
    <w:tmpl w:val="10A29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5F3C03"/>
    <w:multiLevelType w:val="hybridMultilevel"/>
    <w:tmpl w:val="EE8AC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7453A9"/>
    <w:multiLevelType w:val="hybridMultilevel"/>
    <w:tmpl w:val="7B62E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889"/>
    <w:rsid w:val="00032A21"/>
    <w:rsid w:val="00072443"/>
    <w:rsid w:val="00095EF1"/>
    <w:rsid w:val="000D3A9A"/>
    <w:rsid w:val="00155D64"/>
    <w:rsid w:val="00173125"/>
    <w:rsid w:val="002116FF"/>
    <w:rsid w:val="00266FAA"/>
    <w:rsid w:val="00292B63"/>
    <w:rsid w:val="00357F3A"/>
    <w:rsid w:val="003673F8"/>
    <w:rsid w:val="00465E9C"/>
    <w:rsid w:val="005259BF"/>
    <w:rsid w:val="005A6EA2"/>
    <w:rsid w:val="005B50C0"/>
    <w:rsid w:val="005D3730"/>
    <w:rsid w:val="00631191"/>
    <w:rsid w:val="00653E92"/>
    <w:rsid w:val="006B0CE7"/>
    <w:rsid w:val="0076337A"/>
    <w:rsid w:val="0076640C"/>
    <w:rsid w:val="007A5B59"/>
    <w:rsid w:val="007C5733"/>
    <w:rsid w:val="008067BB"/>
    <w:rsid w:val="00814F44"/>
    <w:rsid w:val="00815D02"/>
    <w:rsid w:val="008A1C7D"/>
    <w:rsid w:val="008F4995"/>
    <w:rsid w:val="009B0C15"/>
    <w:rsid w:val="009C21EA"/>
    <w:rsid w:val="00A219CA"/>
    <w:rsid w:val="00A66889"/>
    <w:rsid w:val="00A73C46"/>
    <w:rsid w:val="00B120E5"/>
    <w:rsid w:val="00B53B78"/>
    <w:rsid w:val="00B77D58"/>
    <w:rsid w:val="00B85E4E"/>
    <w:rsid w:val="00B96726"/>
    <w:rsid w:val="00BB1EBC"/>
    <w:rsid w:val="00C06559"/>
    <w:rsid w:val="00C82848"/>
    <w:rsid w:val="00CB0AA5"/>
    <w:rsid w:val="00CB5133"/>
    <w:rsid w:val="00CD545D"/>
    <w:rsid w:val="00D16E85"/>
    <w:rsid w:val="00D77593"/>
    <w:rsid w:val="00DE15E2"/>
    <w:rsid w:val="00E103CD"/>
    <w:rsid w:val="00E11EE0"/>
    <w:rsid w:val="00E7144F"/>
    <w:rsid w:val="00FA0247"/>
    <w:rsid w:val="00FA4632"/>
    <w:rsid w:val="00FB0096"/>
    <w:rsid w:val="00FF2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EB8B8"/>
  <w15:chartTrackingRefBased/>
  <w15:docId w15:val="{E32C4EE2-6119-4024-AC54-CF8CFD8E8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6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24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2443"/>
  </w:style>
  <w:style w:type="paragraph" w:styleId="Footer">
    <w:name w:val="footer"/>
    <w:basedOn w:val="Normal"/>
    <w:link w:val="FooterChar"/>
    <w:uiPriority w:val="99"/>
    <w:unhideWhenUsed/>
    <w:rsid w:val="000724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2443"/>
  </w:style>
  <w:style w:type="paragraph" w:styleId="BalloonText">
    <w:name w:val="Balloon Text"/>
    <w:basedOn w:val="Normal"/>
    <w:link w:val="BalloonTextChar"/>
    <w:uiPriority w:val="99"/>
    <w:semiHidden/>
    <w:unhideWhenUsed/>
    <w:rsid w:val="00211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6FF"/>
    <w:rPr>
      <w:rFonts w:ascii="Segoe UI" w:hAnsi="Segoe UI" w:cs="Segoe UI"/>
      <w:sz w:val="18"/>
      <w:szCs w:val="18"/>
    </w:rPr>
  </w:style>
  <w:style w:type="paragraph" w:styleId="ListParagraph">
    <w:name w:val="List Paragraph"/>
    <w:basedOn w:val="Normal"/>
    <w:uiPriority w:val="34"/>
    <w:qFormat/>
    <w:rsid w:val="008067BB"/>
    <w:pPr>
      <w:ind w:left="720"/>
      <w:contextualSpacing/>
    </w:pPr>
  </w:style>
  <w:style w:type="character" w:styleId="Hyperlink">
    <w:name w:val="Hyperlink"/>
    <w:basedOn w:val="DefaultParagraphFont"/>
    <w:uiPriority w:val="99"/>
    <w:unhideWhenUsed/>
    <w:rsid w:val="00357F3A"/>
    <w:rPr>
      <w:color w:val="0563C1" w:themeColor="hyperlink"/>
      <w:u w:val="single"/>
    </w:rPr>
  </w:style>
  <w:style w:type="table" w:customStyle="1" w:styleId="TableGrid1">
    <w:name w:val="Table Grid1"/>
    <w:basedOn w:val="TableNormal"/>
    <w:next w:val="TableGrid"/>
    <w:uiPriority w:val="39"/>
    <w:rsid w:val="007A5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A5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excel.com/designandtechnolog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r-d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excel.com/designandtechnology.com" TargetMode="External"/><Relationship Id="rId5" Type="http://schemas.openxmlformats.org/officeDocument/2006/relationships/styles" Target="styles.xml"/><Relationship Id="rId15" Type="http://schemas.openxmlformats.org/officeDocument/2006/relationships/hyperlink" Target="http://www.edexcel.com/designandtechnology.com" TargetMode="External"/><Relationship Id="rId10" Type="http://schemas.openxmlformats.org/officeDocument/2006/relationships/hyperlink" Target="http://www.mr-dt.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r-dt.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09d73f-d5e2-4935-9f4a-11cfeb2bdb8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77576127A3474089EC387F3194A47E" ma:contentTypeVersion="10" ma:contentTypeDescription="Create a new document." ma:contentTypeScope="" ma:versionID="2944f9b0efc33b70bedcd80ebb7c094b">
  <xsd:schema xmlns:xsd="http://www.w3.org/2001/XMLSchema" xmlns:xs="http://www.w3.org/2001/XMLSchema" xmlns:p="http://schemas.microsoft.com/office/2006/metadata/properties" xmlns:ns2="7409d73f-d5e2-4935-9f4a-11cfeb2bdb81" targetNamespace="http://schemas.microsoft.com/office/2006/metadata/properties" ma:root="true" ma:fieldsID="fb69202f0b625d0a1f26baa209d5bad5" ns2:_="">
    <xsd:import namespace="7409d73f-d5e2-4935-9f4a-11cfeb2bdb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9d73f-d5e2-4935-9f4a-11cfeb2bdb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23c38b-abbb-42bb-a5f7-44799251b2d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A3100-DB4C-4A64-B3C1-109307A141E8}">
  <ds:schemaRefs>
    <ds:schemaRef ds:uri="29c018f6-544d-45af-aa69-c12e600cd2c3"/>
    <ds:schemaRef ds:uri="d840e34e-e1f0-49c6-b294-afbde626915b"/>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C8CE1AA-4269-4DD5-A60A-4F8C5F4B3088}">
  <ds:schemaRefs>
    <ds:schemaRef ds:uri="http://schemas.microsoft.com/sharepoint/v3/contenttype/forms"/>
  </ds:schemaRefs>
</ds:datastoreItem>
</file>

<file path=customXml/itemProps3.xml><?xml version="1.0" encoding="utf-8"?>
<ds:datastoreItem xmlns:ds="http://schemas.openxmlformats.org/officeDocument/2006/customXml" ds:itemID="{5595FAB4-E20F-4D5A-8EB5-E54FE10B5D42}"/>
</file>

<file path=docProps/app.xml><?xml version="1.0" encoding="utf-8"?>
<Properties xmlns="http://schemas.openxmlformats.org/officeDocument/2006/extended-properties" xmlns:vt="http://schemas.openxmlformats.org/officeDocument/2006/docPropsVTypes">
  <Template>Normal</Template>
  <TotalTime>15</TotalTime>
  <Pages>4</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Turner</dc:creator>
  <cp:keywords/>
  <dc:description/>
  <cp:lastModifiedBy>R Gogna</cp:lastModifiedBy>
  <cp:revision>14</cp:revision>
  <cp:lastPrinted>2019-10-01T06:45:00Z</cp:lastPrinted>
  <dcterms:created xsi:type="dcterms:W3CDTF">2022-03-02T16:02:00Z</dcterms:created>
  <dcterms:modified xsi:type="dcterms:W3CDTF">2023-07-11T08:56:00Z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0x0101009577576127A3474089EC387F3194A47E</vt:lpwstr>
  </property>
</Properties>
</file>